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0A716D" w:rsidP="000A716D">
      <w:pPr>
        <w:jc w:val="center"/>
      </w:pPr>
      <w:r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BD" w:rsidRDefault="009404BD" w:rsidP="000A716D">
      <w:pPr>
        <w:jc w:val="center"/>
        <w:rPr>
          <w:smallCaps/>
        </w:rPr>
      </w:pP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</w:t>
      </w:r>
      <w:r w:rsidR="00E63CDB">
        <w:rPr>
          <w:smallCaps/>
        </w:rPr>
        <w:t xml:space="preserve"> 3</w:t>
      </w:r>
      <w:r w:rsidRPr="000A716D">
        <w:rPr>
          <w:smallCaps/>
        </w:rPr>
        <w:t xml:space="preserve">: </w:t>
      </w:r>
      <w:r w:rsidR="001241EA">
        <w:rPr>
          <w:smallCaps/>
        </w:rPr>
        <w:t>Thessalonians</w:t>
      </w: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 xml:space="preserve">January </w:t>
      </w:r>
      <w:r w:rsidR="001241EA">
        <w:rPr>
          <w:smallCaps/>
        </w:rPr>
        <w:t>24</w:t>
      </w:r>
      <w:r w:rsidRPr="000A716D">
        <w:rPr>
          <w:smallCaps/>
        </w:rPr>
        <w:t>/</w:t>
      </w:r>
      <w:r w:rsidR="001241EA">
        <w:rPr>
          <w:smallCaps/>
        </w:rPr>
        <w:t>25</w:t>
      </w:r>
    </w:p>
    <w:p w:rsidR="000A716D" w:rsidRDefault="001241EA" w:rsidP="001241EA">
      <w:pPr>
        <w:jc w:val="center"/>
        <w:rPr>
          <w:smallCaps/>
        </w:rPr>
      </w:pPr>
      <w:r w:rsidRPr="001241EA">
        <w:rPr>
          <w:smallCaps/>
        </w:rPr>
        <w:t>I Thess. 1-</w:t>
      </w:r>
      <w:r w:rsidR="00E63CDB">
        <w:rPr>
          <w:smallCaps/>
        </w:rPr>
        <w:t xml:space="preserve"> </w:t>
      </w:r>
      <w:r w:rsidRPr="001241EA">
        <w:rPr>
          <w:smallCaps/>
        </w:rPr>
        <w:t>II Thess</w:t>
      </w:r>
      <w:r w:rsidR="00E63CDB">
        <w:rPr>
          <w:smallCaps/>
        </w:rPr>
        <w:t>.</w:t>
      </w:r>
      <w:r w:rsidRPr="001241EA">
        <w:rPr>
          <w:smallCaps/>
        </w:rPr>
        <w:t xml:space="preserve"> 3</w:t>
      </w:r>
    </w:p>
    <w:p w:rsidR="001241EA" w:rsidRPr="001241EA" w:rsidRDefault="001241EA" w:rsidP="001241EA">
      <w:pPr>
        <w:jc w:val="center"/>
        <w:rPr>
          <w:smallCaps/>
        </w:rPr>
      </w:pPr>
    </w:p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 xml:space="preserve">When were the epistles to the Thessalonians written? </w:t>
      </w:r>
    </w:p>
    <w:p w:rsidR="009404BD" w:rsidRDefault="009404BD" w:rsidP="009404BD"/>
    <w:p w:rsidR="009404BD" w:rsidRPr="001241EA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What was their principal purpose? See 1 Thess. 4:12–18.</w:t>
      </w:r>
    </w:p>
    <w:p w:rsidR="009404BD" w:rsidRDefault="009404BD" w:rsidP="009404BD"/>
    <w:p w:rsidR="009404BD" w:rsidRDefault="009404BD" w:rsidP="009404BD"/>
    <w:p w:rsidR="009404BD" w:rsidRPr="001241EA" w:rsidRDefault="009404BD" w:rsidP="009404BD"/>
    <w:p w:rsidR="00E63CDB" w:rsidRDefault="00E63CDB" w:rsidP="00E63CDB">
      <w:pPr>
        <w:pStyle w:val="ListParagraph"/>
        <w:numPr>
          <w:ilvl w:val="0"/>
          <w:numId w:val="8"/>
        </w:numPr>
      </w:pPr>
      <w:r w:rsidRPr="001241EA">
        <w:t>What key themes are emphasized in the letters to the Thessalonians?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What description of the second coming of Christ does Paul give them?</w:t>
      </w:r>
      <w:r w:rsidR="009404BD">
        <w:t xml:space="preserve"> </w:t>
      </w:r>
      <w:r w:rsidRPr="001241EA">
        <w:t>1 Thess. 4:16, 17.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Pr="001241EA" w:rsidRDefault="009404BD" w:rsidP="009404BD"/>
    <w:p w:rsidR="00E63CDB" w:rsidRDefault="001241EA" w:rsidP="00E63CDB">
      <w:pPr>
        <w:pStyle w:val="ListParagraph"/>
        <w:numPr>
          <w:ilvl w:val="0"/>
          <w:numId w:val="8"/>
        </w:numPr>
      </w:pPr>
      <w:r w:rsidRPr="001241EA">
        <w:t xml:space="preserve">What is shown by the words “we which are alive”? 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What did he say of the time in 2 Thess.? He warns his readers against the idea that the day of the Lord was actually at hand.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lastRenderedPageBreak/>
        <w:t>What great event must precede it?</w:t>
      </w:r>
      <w:r w:rsidR="00E63CDB">
        <w:t xml:space="preserve"> </w:t>
      </w:r>
      <w:r w:rsidRPr="001241EA">
        <w:t>2 Thess. 2:3–12.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How does Paul express gratitude in the opening of both First and Second Thessalonians?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In First Thessalonians, what insights are given into the nature of the Thessalonian believers' faith?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Explore the concept of the "Day of the Lord" mentioned in both letters. What does it mean for believers?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How does Paul address the issue of idleness and work in Second Thessalonians?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Discuss the importance of maintaining a sense of hope in the midst of persecution, as seen in both letters.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Reflect on the role of prayer in the lives of the Thessalonian Christians based on the letters.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lastRenderedPageBreak/>
        <w:t>How does the theme of brotherly love manifest in the Thessalonian church, and what significance does it hold?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E63CDB" w:rsidRDefault="00E63CDB" w:rsidP="00E63CDB">
      <w:pPr>
        <w:pStyle w:val="ListParagraph"/>
        <w:numPr>
          <w:ilvl w:val="0"/>
          <w:numId w:val="8"/>
        </w:numPr>
      </w:pPr>
      <w:r w:rsidRPr="001241EA">
        <w:t>Discuss the idea of the resurrection and its implications as presented in First Thessalonians.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Explore the concept of the "man of lawlessness" mentioned in Second Thessalonians. What interpretations exist?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Examine the role of faithfulness and steadfastness in the context of the Thessalonian believers' challenges.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1241EA" w:rsidRDefault="001241EA" w:rsidP="00E63CDB">
      <w:pPr>
        <w:pStyle w:val="ListParagraph"/>
        <w:numPr>
          <w:ilvl w:val="0"/>
          <w:numId w:val="8"/>
        </w:numPr>
      </w:pPr>
      <w:r w:rsidRPr="001241EA">
        <w:t>How do the letters address the anticipation of Christ's return and its impact on the believers' daily lives?</w:t>
      </w:r>
    </w:p>
    <w:p w:rsidR="009404BD" w:rsidRDefault="009404BD" w:rsidP="009404BD"/>
    <w:p w:rsidR="009404BD" w:rsidRDefault="009404BD" w:rsidP="009404BD"/>
    <w:p w:rsidR="009404BD" w:rsidRDefault="009404BD" w:rsidP="009404BD"/>
    <w:p w:rsidR="009404BD" w:rsidRDefault="009404BD" w:rsidP="009404BD"/>
    <w:p w:rsidR="00E63CDB" w:rsidRDefault="001241EA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</w:rPr>
        <w:t>In what ways do the Thessalonian letters encourage believers to live a life worthy of their calling?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Pr="009404BD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lastRenderedPageBreak/>
        <w:t xml:space="preserve">What is </w:t>
      </w:r>
      <w:r w:rsidRPr="00E63CDB">
        <w:rPr>
          <w:rFonts w:cs="Times New Roman"/>
          <w:b/>
          <w:bCs/>
          <w:sz w:val="26"/>
          <w:szCs w:val="26"/>
        </w:rPr>
        <w:t>Profound</w:t>
      </w:r>
      <w:r w:rsidR="009404BD">
        <w:rPr>
          <w:rFonts w:cs="Times New Roman"/>
          <w:b/>
          <w:bCs/>
          <w:sz w:val="26"/>
          <w:szCs w:val="26"/>
        </w:rPr>
        <w:t xml:space="preserve"> </w:t>
      </w:r>
      <w:r w:rsidRPr="00E63CDB">
        <w:rPr>
          <w:rFonts w:cs="Times New Roman"/>
          <w:b/>
          <w:bCs/>
          <w:sz w:val="26"/>
          <w:szCs w:val="26"/>
        </w:rPr>
        <w:t xml:space="preserve">/ Powerful </w:t>
      </w:r>
      <w:r w:rsidRPr="00E63CDB">
        <w:rPr>
          <w:rFonts w:cs="Times New Roman"/>
          <w:sz w:val="26"/>
          <w:szCs w:val="26"/>
        </w:rPr>
        <w:t>about these letters to you? What do they tell us about God, about humanity and about God’s involvement in our lives and salvation?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Pr="009404BD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What is </w:t>
      </w:r>
      <w:r w:rsidRPr="00E63CDB">
        <w:rPr>
          <w:rFonts w:cs="Times New Roman"/>
          <w:b/>
          <w:bCs/>
          <w:sz w:val="26"/>
          <w:szCs w:val="26"/>
        </w:rPr>
        <w:t>Problematic</w:t>
      </w:r>
      <w:r w:rsidRPr="00E63CDB">
        <w:rPr>
          <w:rFonts w:cs="Times New Roman"/>
          <w:sz w:val="26"/>
          <w:szCs w:val="26"/>
        </w:rPr>
        <w:t>?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Pr="009404BD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What </w:t>
      </w:r>
      <w:r w:rsidRPr="00E63CDB">
        <w:rPr>
          <w:rFonts w:cs="Times New Roman"/>
          <w:b/>
          <w:bCs/>
          <w:sz w:val="26"/>
          <w:szCs w:val="26"/>
        </w:rPr>
        <w:t>Personal</w:t>
      </w:r>
      <w:r w:rsidRPr="00E63CDB">
        <w:rPr>
          <w:rFonts w:cs="Times New Roman"/>
          <w:sz w:val="26"/>
          <w:szCs w:val="26"/>
        </w:rPr>
        <w:t xml:space="preserve"> issues do the Thessalonian letters address in Paul’s life? Do any of these issues resonate with you? in your life</w:t>
      </w:r>
      <w:r w:rsidR="009404BD">
        <w:rPr>
          <w:rFonts w:cs="Times New Roman"/>
          <w:sz w:val="26"/>
          <w:szCs w:val="26"/>
        </w:rPr>
        <w:t>?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Pr="009404BD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Give some examples of how Paul expresses God’s truth in </w:t>
      </w:r>
      <w:r w:rsidRPr="00E63CDB">
        <w:rPr>
          <w:rFonts w:cs="Times New Roman"/>
          <w:b/>
          <w:bCs/>
          <w:sz w:val="26"/>
          <w:szCs w:val="26"/>
        </w:rPr>
        <w:t>poetic</w:t>
      </w:r>
      <w:r w:rsidRPr="00E63CDB">
        <w:rPr>
          <w:rFonts w:cs="Times New Roman"/>
          <w:sz w:val="26"/>
          <w:szCs w:val="26"/>
        </w:rPr>
        <w:t xml:space="preserve">, memorable or beautiful ways. 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</w:rPr>
        <w:t xml:space="preserve">Are there any </w:t>
      </w:r>
      <w:r w:rsidRPr="00E63CDB">
        <w:rPr>
          <w:rFonts w:cs="Times New Roman"/>
          <w:b/>
          <w:bCs/>
        </w:rPr>
        <w:t>practical</w:t>
      </w:r>
      <w:r w:rsidRPr="00E63CDB">
        <w:rPr>
          <w:rFonts w:cs="Times New Roman"/>
        </w:rPr>
        <w:t xml:space="preserve"> issues that Paul raises (money, travel, politics etc.)? 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Pr="009404BD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What does Paul </w:t>
      </w:r>
      <w:r w:rsidRPr="00E63CDB">
        <w:rPr>
          <w:rFonts w:cs="Times New Roman"/>
          <w:b/>
          <w:bCs/>
          <w:sz w:val="26"/>
          <w:szCs w:val="26"/>
        </w:rPr>
        <w:t>pray</w:t>
      </w:r>
      <w:r w:rsidRPr="00E63CDB">
        <w:rPr>
          <w:rFonts w:cs="Times New Roman"/>
          <w:sz w:val="26"/>
          <w:szCs w:val="26"/>
        </w:rPr>
        <w:t xml:space="preserve"> for in this letter, and what do you think is at the top of his “prayer list” for this church</w:t>
      </w:r>
      <w:r w:rsidR="009404BD">
        <w:rPr>
          <w:rFonts w:cs="Times New Roman"/>
          <w:sz w:val="26"/>
          <w:szCs w:val="26"/>
        </w:rPr>
        <w:t>?</w:t>
      </w: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Default="009404BD" w:rsidP="009404BD">
      <w:pPr>
        <w:rPr>
          <w:rFonts w:cs="Times New Roman"/>
        </w:rPr>
      </w:pPr>
    </w:p>
    <w:p w:rsidR="009404BD" w:rsidRPr="009404BD" w:rsidRDefault="009404BD" w:rsidP="009404BD">
      <w:pPr>
        <w:rPr>
          <w:rFonts w:cs="Times New Roman"/>
        </w:rPr>
      </w:pPr>
    </w:p>
    <w:p w:rsidR="00E63CDB" w:rsidRDefault="00E63CDB" w:rsidP="00E63CDB">
      <w:pPr>
        <w:pStyle w:val="ListParagraph"/>
        <w:numPr>
          <w:ilvl w:val="0"/>
          <w:numId w:val="8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Where do you see Paul really speaking as a </w:t>
      </w:r>
      <w:r w:rsidRPr="00E63CDB">
        <w:rPr>
          <w:rFonts w:cs="Times New Roman"/>
          <w:b/>
          <w:bCs/>
          <w:sz w:val="26"/>
          <w:szCs w:val="26"/>
        </w:rPr>
        <w:t>pastor</w:t>
      </w:r>
      <w:r w:rsidRPr="00E63CDB">
        <w:rPr>
          <w:rFonts w:cs="Times New Roman"/>
          <w:sz w:val="26"/>
          <w:szCs w:val="26"/>
        </w:rPr>
        <w:t xml:space="preserve"> and leader in this letter?</w:t>
      </w:r>
      <w:r w:rsidRPr="00E63CDB">
        <w:rPr>
          <w:rFonts w:cs="Times New Roman"/>
        </w:rPr>
        <w:t xml:space="preserve"> What insights can be gained about Paul's relationship with the Thessalonians through the letters?</w:t>
      </w:r>
    </w:p>
    <w:p w:rsidR="009404BD" w:rsidRPr="00E63CDB" w:rsidRDefault="009404BD" w:rsidP="009404BD">
      <w:pPr>
        <w:pStyle w:val="ListParagraph"/>
        <w:rPr>
          <w:rFonts w:cs="Times New Roman"/>
        </w:rPr>
      </w:pPr>
      <w:bookmarkStart w:id="0" w:name="_GoBack"/>
      <w:bookmarkEnd w:id="0"/>
    </w:p>
    <w:sectPr w:rsidR="009404BD" w:rsidRPr="00E63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02017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36D8E"/>
    <w:multiLevelType w:val="hybridMultilevel"/>
    <w:tmpl w:val="4B2C6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00BDC"/>
    <w:multiLevelType w:val="hybridMultilevel"/>
    <w:tmpl w:val="6172E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A716D"/>
    <w:rsid w:val="001241EA"/>
    <w:rsid w:val="00311614"/>
    <w:rsid w:val="004F5CF3"/>
    <w:rsid w:val="00544E54"/>
    <w:rsid w:val="009404BD"/>
    <w:rsid w:val="009414D6"/>
    <w:rsid w:val="00960C30"/>
    <w:rsid w:val="00A43F23"/>
    <w:rsid w:val="00B7169A"/>
    <w:rsid w:val="00C4240E"/>
    <w:rsid w:val="00C75E35"/>
    <w:rsid w:val="00D07E82"/>
    <w:rsid w:val="00E63CDB"/>
    <w:rsid w:val="00F66A5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6CD33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3</cp:revision>
  <dcterms:created xsi:type="dcterms:W3CDTF">2024-01-17T15:38:00Z</dcterms:created>
  <dcterms:modified xsi:type="dcterms:W3CDTF">2024-01-17T15:46:00Z</dcterms:modified>
</cp:coreProperties>
</file>