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81F23" w14:textId="77777777" w:rsidR="003E2C6B" w:rsidRPr="005B17EC" w:rsidRDefault="003E2C6B" w:rsidP="003E2C6B">
      <w:pPr>
        <w:jc w:val="center"/>
        <w:rPr>
          <w:rFonts w:cs="Times New Roman"/>
          <w:color w:val="000000" w:themeColor="text1"/>
          <w:u w:val="single"/>
        </w:rPr>
      </w:pPr>
      <w:bookmarkStart w:id="0" w:name="_GoBack"/>
      <w:bookmarkEnd w:id="0"/>
      <w:r w:rsidRPr="005B17EC">
        <w:rPr>
          <w:rFonts w:cs="Times New Roman"/>
          <w:noProof/>
          <w:color w:val="000000" w:themeColor="text1"/>
        </w:rPr>
        <w:drawing>
          <wp:inline distT="0" distB="0" distL="0" distR="0" wp14:anchorId="0C67B668" wp14:editId="01CD671C">
            <wp:extent cx="3594100" cy="201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0" cy="2019300"/>
                    </a:xfrm>
                    <a:prstGeom prst="rect">
                      <a:avLst/>
                    </a:prstGeom>
                  </pic:spPr>
                </pic:pic>
              </a:graphicData>
            </a:graphic>
          </wp:inline>
        </w:drawing>
      </w:r>
    </w:p>
    <w:p w14:paraId="4E7F7CF9" w14:textId="77777777" w:rsidR="003E2C6B" w:rsidRPr="005B17EC" w:rsidRDefault="003E2C6B" w:rsidP="003E2C6B">
      <w:pPr>
        <w:rPr>
          <w:rFonts w:cs="Times New Roman"/>
          <w:color w:val="000000" w:themeColor="text1"/>
          <w:u w:val="single"/>
        </w:rPr>
      </w:pPr>
    </w:p>
    <w:p w14:paraId="0BEA2EA8" w14:textId="2D094991" w:rsidR="003E2C6B" w:rsidRPr="005B17EC" w:rsidRDefault="003E2C6B" w:rsidP="003E2C6B">
      <w:pPr>
        <w:jc w:val="center"/>
        <w:rPr>
          <w:rFonts w:cs="Times New Roman"/>
          <w:b/>
          <w:bCs/>
          <w:smallCaps/>
          <w:color w:val="000000" w:themeColor="text1"/>
        </w:rPr>
      </w:pPr>
      <w:r w:rsidRPr="005B17EC">
        <w:rPr>
          <w:rFonts w:cs="Times New Roman"/>
          <w:b/>
          <w:bCs/>
          <w:smallCaps/>
          <w:color w:val="000000" w:themeColor="text1"/>
        </w:rPr>
        <w:t xml:space="preserve">Episode </w:t>
      </w:r>
      <w:r w:rsidR="008230E9">
        <w:rPr>
          <w:rFonts w:cs="Times New Roman"/>
          <w:b/>
          <w:bCs/>
          <w:smallCaps/>
          <w:color w:val="000000" w:themeColor="text1"/>
        </w:rPr>
        <w:t>6</w:t>
      </w:r>
    </w:p>
    <w:p w14:paraId="6B61C6E0" w14:textId="77777777" w:rsidR="008230E9" w:rsidRDefault="008230E9" w:rsidP="003E2C6B">
      <w:pPr>
        <w:jc w:val="center"/>
      </w:pPr>
      <w:r w:rsidRPr="008230E9">
        <w:tab/>
        <w:t>The Ministry in Galilee</w:t>
      </w:r>
      <w:r w:rsidRPr="008230E9">
        <w:tab/>
      </w:r>
    </w:p>
    <w:p w14:paraId="71E28DBB" w14:textId="1B642164" w:rsidR="008230E9" w:rsidRDefault="008230E9" w:rsidP="003E2C6B">
      <w:pPr>
        <w:jc w:val="center"/>
      </w:pPr>
      <w:r w:rsidRPr="008230E9">
        <w:t xml:space="preserve">Luke 6-7 </w:t>
      </w:r>
    </w:p>
    <w:p w14:paraId="7B96BDB8" w14:textId="7BAEF914" w:rsidR="008230E9" w:rsidRPr="005B17EC" w:rsidRDefault="008230E9" w:rsidP="003E2C6B">
      <w:pPr>
        <w:jc w:val="center"/>
      </w:pPr>
      <w:r w:rsidRPr="008230E9">
        <w:t>Feb 22</w:t>
      </w:r>
      <w:r w:rsidR="002A2B65">
        <w:t xml:space="preserve"> </w:t>
      </w:r>
      <w:r w:rsidRPr="008230E9">
        <w:t>/</w:t>
      </w:r>
      <w:r w:rsidR="002A2B65">
        <w:t xml:space="preserve"> </w:t>
      </w:r>
      <w:r w:rsidRPr="008230E9">
        <w:t>23</w:t>
      </w:r>
    </w:p>
    <w:p w14:paraId="3E27910D" w14:textId="0AC61AD8" w:rsidR="008230E9" w:rsidRDefault="008230E9" w:rsidP="008230E9">
      <w:pPr>
        <w:rPr>
          <w:rFonts w:ascii="Arial" w:hAnsi="Arial"/>
          <w:b/>
          <w:i/>
          <w:vertAlign w:val="superscript"/>
        </w:rPr>
      </w:pPr>
    </w:p>
    <w:p w14:paraId="6D007E06" w14:textId="77777777" w:rsidR="00350E34" w:rsidRDefault="00350E34" w:rsidP="008230E9">
      <w:pPr>
        <w:rPr>
          <w:rFonts w:ascii="Arial" w:hAnsi="Arial"/>
          <w:b/>
          <w:i/>
          <w:vertAlign w:val="superscript"/>
        </w:rPr>
      </w:pPr>
    </w:p>
    <w:p w14:paraId="68DC622E" w14:textId="10D45E05" w:rsidR="008230E9" w:rsidRDefault="008230E9" w:rsidP="008230E9">
      <w:r w:rsidRPr="008230E9">
        <w:rPr>
          <w:rFonts w:ascii="Arial" w:hAnsi="Arial"/>
          <w:b/>
          <w:i/>
          <w:vertAlign w:val="superscript"/>
        </w:rPr>
        <w:t>13 </w:t>
      </w:r>
      <w:r w:rsidRPr="008230E9">
        <w:rPr>
          <w:i/>
        </w:rPr>
        <w:t>And leaving Nazareth he went and lived in Capernaum by the sea, in the territory of Zebulun and Naphtali,</w:t>
      </w:r>
      <w:r w:rsidRPr="008230E9">
        <w:t xml:space="preserve"> </w:t>
      </w:r>
    </w:p>
    <w:p w14:paraId="77979F25" w14:textId="3D379F62" w:rsidR="008230E9" w:rsidRDefault="008230E9" w:rsidP="008230E9">
      <w:pPr>
        <w:jc w:val="right"/>
      </w:pPr>
      <w:r w:rsidRPr="005B17EC">
        <w:t>Matthew 4:1</w:t>
      </w:r>
      <w:r>
        <w:t>3</w:t>
      </w:r>
    </w:p>
    <w:p w14:paraId="19EA5A4E" w14:textId="77777777" w:rsidR="00350E34" w:rsidRPr="005B17EC" w:rsidRDefault="00350E34" w:rsidP="008230E9">
      <w:pPr>
        <w:jc w:val="right"/>
      </w:pPr>
    </w:p>
    <w:p w14:paraId="7107A7F1" w14:textId="0D2FBF6C" w:rsidR="008230E9" w:rsidRDefault="008F3468" w:rsidP="008230E9">
      <w:pPr>
        <w:pStyle w:val="ListParagraph"/>
        <w:numPr>
          <w:ilvl w:val="0"/>
          <w:numId w:val="12"/>
        </w:numPr>
        <w:rPr>
          <w:b/>
          <w:bCs/>
        </w:rPr>
      </w:pPr>
      <w:r w:rsidRPr="008230E9">
        <w:rPr>
          <w:b/>
          <w:bCs/>
        </w:rPr>
        <w:t>AUTHORITY ISSUES</w:t>
      </w:r>
    </w:p>
    <w:p w14:paraId="14081306" w14:textId="14CE8DB2" w:rsidR="008230E9" w:rsidRPr="00A47A26" w:rsidRDefault="008230E9" w:rsidP="008230E9">
      <w:pPr>
        <w:pStyle w:val="ListParagraph"/>
        <w:numPr>
          <w:ilvl w:val="1"/>
          <w:numId w:val="12"/>
        </w:numPr>
        <w:rPr>
          <w:b/>
          <w:bCs/>
        </w:rPr>
      </w:pPr>
      <w:r w:rsidRPr="00A47A26">
        <w:rPr>
          <w:b/>
          <w:bCs/>
        </w:rPr>
        <w:t>The Sabbath</w:t>
      </w:r>
    </w:p>
    <w:p w14:paraId="62039EE7" w14:textId="58445763" w:rsidR="008230E9" w:rsidRDefault="008230E9" w:rsidP="008230E9">
      <w:pPr>
        <w:pStyle w:val="ListParagraph"/>
        <w:numPr>
          <w:ilvl w:val="1"/>
          <w:numId w:val="12"/>
        </w:numPr>
        <w:rPr>
          <w:b/>
          <w:bCs/>
        </w:rPr>
      </w:pPr>
      <w:r w:rsidRPr="00A47A26">
        <w:rPr>
          <w:b/>
          <w:bCs/>
        </w:rPr>
        <w:t>The Forgiveness of Sins</w:t>
      </w:r>
    </w:p>
    <w:p w14:paraId="50D95D89" w14:textId="77777777" w:rsidR="002A2B65" w:rsidRPr="002A2B65" w:rsidRDefault="002A2B65" w:rsidP="002A2B65">
      <w:pPr>
        <w:rPr>
          <w:b/>
          <w:bCs/>
        </w:rPr>
      </w:pPr>
    </w:p>
    <w:p w14:paraId="2EACBCC1" w14:textId="77777777" w:rsidR="008230E9" w:rsidRDefault="008230E9" w:rsidP="008230E9">
      <w:pPr>
        <w:pStyle w:val="ListParagraph"/>
        <w:numPr>
          <w:ilvl w:val="0"/>
          <w:numId w:val="12"/>
        </w:numPr>
        <w:rPr>
          <w:b/>
          <w:bCs/>
        </w:rPr>
      </w:pPr>
      <w:r w:rsidRPr="008230E9">
        <w:rPr>
          <w:b/>
          <w:bCs/>
        </w:rPr>
        <w:t>TWO SABBATHS…Two Arguments</w:t>
      </w:r>
    </w:p>
    <w:p w14:paraId="27BF3EC1" w14:textId="10A3CA18" w:rsidR="008230E9" w:rsidRPr="008230E9" w:rsidRDefault="008230E9" w:rsidP="008230E9">
      <w:pPr>
        <w:pStyle w:val="ListParagraph"/>
        <w:numPr>
          <w:ilvl w:val="1"/>
          <w:numId w:val="12"/>
        </w:numPr>
        <w:rPr>
          <w:b/>
          <w:bCs/>
        </w:rPr>
      </w:pPr>
      <w:r w:rsidRPr="008230E9">
        <w:rPr>
          <w:b/>
          <w:bCs/>
        </w:rPr>
        <w:t>The Fourth Commandment</w:t>
      </w:r>
      <w:r>
        <w:rPr>
          <w:b/>
          <w:bCs/>
        </w:rPr>
        <w:t xml:space="preserve"> (Exodus 20:8-11): </w:t>
      </w:r>
      <w:r w:rsidRPr="008230E9">
        <w:rPr>
          <w:i/>
          <w:iCs/>
          <w:vertAlign w:val="superscript"/>
        </w:rPr>
        <w:t>8 </w:t>
      </w:r>
      <w:r w:rsidRPr="008230E9">
        <w:rPr>
          <w:i/>
          <w:iCs/>
        </w:rPr>
        <w:t xml:space="preserve">“Remember the Sabbath day, to keep it holy. </w:t>
      </w:r>
      <w:r w:rsidRPr="008230E9">
        <w:rPr>
          <w:i/>
          <w:iCs/>
          <w:vertAlign w:val="superscript"/>
        </w:rPr>
        <w:t>9 </w:t>
      </w:r>
      <w:r w:rsidRPr="008230E9">
        <w:rPr>
          <w:i/>
          <w:iCs/>
        </w:rPr>
        <w:t xml:space="preserve">Six days you shall labor, and do all your work, </w:t>
      </w:r>
      <w:r w:rsidRPr="008230E9">
        <w:rPr>
          <w:i/>
          <w:iCs/>
          <w:vertAlign w:val="superscript"/>
        </w:rPr>
        <w:t>10 </w:t>
      </w:r>
      <w:r w:rsidRPr="008230E9">
        <w:rPr>
          <w:i/>
          <w:iCs/>
        </w:rPr>
        <w:t xml:space="preserve">but the seventh day is a Sabbath to the Lord your God. On it you shall not do any work, you, or your son, or your daughter, your male servant, or your female servant, or your livestock, or the sojourner who is within your gates. </w:t>
      </w:r>
      <w:r w:rsidRPr="008230E9">
        <w:rPr>
          <w:i/>
          <w:iCs/>
          <w:vertAlign w:val="superscript"/>
        </w:rPr>
        <w:t>11 </w:t>
      </w:r>
      <w:r w:rsidRPr="008230E9">
        <w:rPr>
          <w:i/>
          <w:iCs/>
        </w:rPr>
        <w:t>For in six days the Lord made heaven and earth, the sea, and all that is in them, and rested on the seventh day. Therefore the Lord blessed the Sabbath day and made it holy.</w:t>
      </w:r>
    </w:p>
    <w:p w14:paraId="053BE810" w14:textId="76E50CDF" w:rsidR="008230E9" w:rsidRPr="008230E9" w:rsidRDefault="008230E9" w:rsidP="008230E9">
      <w:pPr>
        <w:pStyle w:val="ListParagraph"/>
        <w:numPr>
          <w:ilvl w:val="1"/>
          <w:numId w:val="12"/>
        </w:numPr>
        <w:rPr>
          <w:b/>
          <w:bCs/>
        </w:rPr>
      </w:pPr>
      <w:r w:rsidRPr="008230E9">
        <w:rPr>
          <w:b/>
          <w:bCs/>
        </w:rPr>
        <w:t>Jesus Is Lord of the Sabbath (6:1-5)</w:t>
      </w:r>
      <w:r>
        <w:rPr>
          <w:b/>
          <w:bCs/>
        </w:rPr>
        <w:t xml:space="preserve">: </w:t>
      </w:r>
      <w:r w:rsidRPr="008230E9">
        <w:rPr>
          <w:b/>
          <w:bCs/>
          <w:i/>
          <w:iCs/>
        </w:rPr>
        <w:t>On a Sabbath,</w:t>
      </w:r>
      <w:r w:rsidRPr="008230E9">
        <w:rPr>
          <w:i/>
          <w:iCs/>
        </w:rPr>
        <w:t xml:space="preserve"> while he was going through the grainfields,</w:t>
      </w:r>
      <w:r w:rsidR="00350E34">
        <w:rPr>
          <w:i/>
          <w:iCs/>
        </w:rPr>
        <w:t xml:space="preserve"> </w:t>
      </w:r>
      <w:r w:rsidRPr="008230E9">
        <w:rPr>
          <w:i/>
          <w:iCs/>
        </w:rPr>
        <w:t xml:space="preserve">his disciples plucked and ate some heads of grain, rubbing them in their hands. </w:t>
      </w:r>
      <w:r w:rsidRPr="008230E9">
        <w:rPr>
          <w:b/>
          <w:i/>
          <w:iCs/>
          <w:vertAlign w:val="superscript"/>
        </w:rPr>
        <w:t>2 </w:t>
      </w:r>
      <w:r w:rsidRPr="008230E9">
        <w:rPr>
          <w:i/>
          <w:iCs/>
        </w:rPr>
        <w:t xml:space="preserve">But some of the Pharisees said, “Why are you doing what is not lawful to do on the Sabbath?” </w:t>
      </w:r>
      <w:r w:rsidRPr="008230E9">
        <w:rPr>
          <w:b/>
          <w:i/>
          <w:iCs/>
        </w:rPr>
        <w:t>…</w:t>
      </w:r>
      <w:r w:rsidRPr="008230E9">
        <w:rPr>
          <w:i/>
          <w:iCs/>
        </w:rPr>
        <w:t xml:space="preserve"> </w:t>
      </w:r>
      <w:r w:rsidRPr="008230E9">
        <w:rPr>
          <w:b/>
          <w:i/>
          <w:iCs/>
          <w:vertAlign w:val="superscript"/>
        </w:rPr>
        <w:t>5 </w:t>
      </w:r>
      <w:r w:rsidRPr="008230E9">
        <w:rPr>
          <w:i/>
          <w:iCs/>
        </w:rPr>
        <w:t xml:space="preserve">And he said to them, “The Son of Man is lord of the Sabbath.” </w:t>
      </w:r>
    </w:p>
    <w:p w14:paraId="674576F5" w14:textId="2CC1EE2C" w:rsidR="008230E9" w:rsidRPr="002A2B65" w:rsidRDefault="008230E9" w:rsidP="008230E9">
      <w:pPr>
        <w:pStyle w:val="ListParagraph"/>
        <w:numPr>
          <w:ilvl w:val="1"/>
          <w:numId w:val="12"/>
        </w:numPr>
        <w:rPr>
          <w:b/>
          <w:bCs/>
        </w:rPr>
      </w:pPr>
      <w:r w:rsidRPr="008230E9">
        <w:rPr>
          <w:b/>
        </w:rPr>
        <w:t>Healing on the Sabbath (6:6-11)</w:t>
      </w:r>
      <w:r>
        <w:rPr>
          <w:b/>
        </w:rPr>
        <w:t xml:space="preserve">: </w:t>
      </w:r>
      <w:r w:rsidRPr="008230E9">
        <w:rPr>
          <w:b/>
          <w:i/>
          <w:iCs/>
          <w:vertAlign w:val="superscript"/>
        </w:rPr>
        <w:t>6</w:t>
      </w:r>
      <w:r w:rsidRPr="008230E9">
        <w:rPr>
          <w:b/>
          <w:bCs/>
          <w:i/>
          <w:iCs/>
          <w:vertAlign w:val="superscript"/>
        </w:rPr>
        <w:t> </w:t>
      </w:r>
      <w:r w:rsidRPr="008230E9">
        <w:rPr>
          <w:b/>
          <w:bCs/>
          <w:i/>
          <w:iCs/>
        </w:rPr>
        <w:t xml:space="preserve">On another Sabbath, </w:t>
      </w:r>
      <w:r w:rsidRPr="008230E9">
        <w:rPr>
          <w:i/>
          <w:iCs/>
        </w:rPr>
        <w:t xml:space="preserve">he entered the synagogue and was teaching, and a man was there whose right hand was withered. </w:t>
      </w:r>
      <w:r w:rsidRPr="008230E9">
        <w:rPr>
          <w:b/>
          <w:i/>
          <w:iCs/>
          <w:vertAlign w:val="superscript"/>
        </w:rPr>
        <w:t>7 </w:t>
      </w:r>
      <w:r w:rsidRPr="008230E9">
        <w:rPr>
          <w:i/>
          <w:iCs/>
        </w:rPr>
        <w:t xml:space="preserve">And the scribes and the Pharisees watched him, to see whether he would heal on the Sabbath, so that they might find a reason to accuse him. </w:t>
      </w:r>
      <w:r w:rsidRPr="008230E9">
        <w:rPr>
          <w:b/>
          <w:i/>
          <w:iCs/>
          <w:vertAlign w:val="superscript"/>
        </w:rPr>
        <w:t>8 </w:t>
      </w:r>
      <w:r w:rsidRPr="008230E9">
        <w:rPr>
          <w:i/>
          <w:iCs/>
        </w:rPr>
        <w:t xml:space="preserve">But he knew their thoughts, and he said to the man with the withered hand, “Come and stand here.” And he rose and stood there. </w:t>
      </w:r>
      <w:r w:rsidRPr="008230E9">
        <w:rPr>
          <w:b/>
          <w:i/>
          <w:iCs/>
          <w:vertAlign w:val="superscript"/>
        </w:rPr>
        <w:t>9 </w:t>
      </w:r>
      <w:r w:rsidRPr="008230E9">
        <w:rPr>
          <w:i/>
          <w:iCs/>
        </w:rPr>
        <w:t xml:space="preserve">And Jesus said to them, “I ask you, is it lawful on the Sabbath to do good or to do harm, to save life or to destroy it?” </w:t>
      </w:r>
      <w:r w:rsidRPr="008230E9">
        <w:rPr>
          <w:b/>
          <w:i/>
          <w:iCs/>
          <w:vertAlign w:val="superscript"/>
        </w:rPr>
        <w:t>10 </w:t>
      </w:r>
      <w:r w:rsidRPr="008230E9">
        <w:rPr>
          <w:i/>
          <w:iCs/>
        </w:rPr>
        <w:t xml:space="preserve">And after looking around at them all he said to him, “Stretch out your </w:t>
      </w:r>
      <w:r w:rsidRPr="008230E9">
        <w:rPr>
          <w:i/>
          <w:iCs/>
        </w:rPr>
        <w:lastRenderedPageBreak/>
        <w:t xml:space="preserve">hand.” And he did so, and his hand was restored. </w:t>
      </w:r>
      <w:r w:rsidRPr="008230E9">
        <w:rPr>
          <w:b/>
          <w:i/>
          <w:iCs/>
          <w:vertAlign w:val="superscript"/>
        </w:rPr>
        <w:t>11 </w:t>
      </w:r>
      <w:r w:rsidRPr="008230E9">
        <w:rPr>
          <w:i/>
          <w:iCs/>
        </w:rPr>
        <w:t xml:space="preserve">But they were filled with fury and discussed with one another what they might do to Jesus. </w:t>
      </w:r>
    </w:p>
    <w:p w14:paraId="26DAD278" w14:textId="77777777" w:rsidR="002A2B65" w:rsidRPr="008230E9" w:rsidRDefault="002A2B65" w:rsidP="002A2B65">
      <w:pPr>
        <w:pStyle w:val="ListParagraph"/>
        <w:ind w:left="1440"/>
        <w:rPr>
          <w:b/>
          <w:bCs/>
        </w:rPr>
      </w:pPr>
    </w:p>
    <w:p w14:paraId="3C9764D7" w14:textId="6EF17510" w:rsidR="008230E9" w:rsidRPr="008230E9" w:rsidRDefault="008230E9" w:rsidP="008230E9">
      <w:pPr>
        <w:pStyle w:val="ListParagraph"/>
        <w:numPr>
          <w:ilvl w:val="0"/>
          <w:numId w:val="12"/>
        </w:numPr>
        <w:rPr>
          <w:b/>
          <w:bCs/>
        </w:rPr>
      </w:pPr>
      <w:r w:rsidRPr="008230E9">
        <w:rPr>
          <w:b/>
        </w:rPr>
        <w:t>JESUS CONTINUES BUILDING THE TEAM</w:t>
      </w:r>
    </w:p>
    <w:p w14:paraId="4024D269" w14:textId="1CE5C34A" w:rsidR="008230E9" w:rsidRPr="008230E9" w:rsidRDefault="008230E9" w:rsidP="008230E9">
      <w:pPr>
        <w:pStyle w:val="ListParagraph"/>
        <w:numPr>
          <w:ilvl w:val="1"/>
          <w:numId w:val="12"/>
        </w:numPr>
        <w:rPr>
          <w:b/>
          <w:bCs/>
        </w:rPr>
      </w:pPr>
      <w:r>
        <w:rPr>
          <w:b/>
        </w:rPr>
        <w:t xml:space="preserve">Jesus Prays: </w:t>
      </w:r>
      <w:r w:rsidRPr="00A47A26">
        <w:rPr>
          <w:b/>
          <w:i/>
          <w:iCs/>
          <w:vertAlign w:val="superscript"/>
        </w:rPr>
        <w:t>12 </w:t>
      </w:r>
      <w:r w:rsidRPr="00A47A26">
        <w:rPr>
          <w:i/>
          <w:iCs/>
        </w:rPr>
        <w:t>In these days he went out to the mountain to pray, and all night he continued in prayer to God.</w:t>
      </w:r>
    </w:p>
    <w:p w14:paraId="442699EB" w14:textId="77777777" w:rsidR="008230E9" w:rsidRPr="008230E9" w:rsidRDefault="008230E9" w:rsidP="008230E9">
      <w:pPr>
        <w:pStyle w:val="ListParagraph"/>
        <w:numPr>
          <w:ilvl w:val="1"/>
          <w:numId w:val="12"/>
        </w:numPr>
        <w:rPr>
          <w:b/>
          <w:bCs/>
        </w:rPr>
      </w:pPr>
      <w:r>
        <w:rPr>
          <w:b/>
        </w:rPr>
        <w:t>Disciples and Apostles</w:t>
      </w:r>
    </w:p>
    <w:p w14:paraId="06023A67" w14:textId="77777777" w:rsidR="008230E9" w:rsidRPr="008230E9" w:rsidRDefault="008230E9" w:rsidP="008230E9">
      <w:pPr>
        <w:pStyle w:val="ListParagraph"/>
        <w:numPr>
          <w:ilvl w:val="2"/>
          <w:numId w:val="12"/>
        </w:numPr>
        <w:rPr>
          <w:b/>
          <w:bCs/>
          <w:i/>
          <w:iCs/>
        </w:rPr>
      </w:pPr>
      <w:r w:rsidRPr="008230E9">
        <w:rPr>
          <w:b/>
          <w:i/>
          <w:iCs/>
          <w:vertAlign w:val="superscript"/>
        </w:rPr>
        <w:t>1</w:t>
      </w:r>
      <w:r w:rsidRPr="008230E9">
        <w:rPr>
          <w:i/>
          <w:iCs/>
        </w:rPr>
        <w:t xml:space="preserve">And when day came, he called his </w:t>
      </w:r>
      <w:r w:rsidRPr="008230E9">
        <w:rPr>
          <w:b/>
          <w:bCs/>
          <w:i/>
          <w:iCs/>
          <w:u w:val="single"/>
        </w:rPr>
        <w:t>disciples</w:t>
      </w:r>
      <w:r w:rsidRPr="008230E9">
        <w:rPr>
          <w:i/>
          <w:iCs/>
        </w:rPr>
        <w:t xml:space="preserve"> and chose from them twelve, whom he named </w:t>
      </w:r>
      <w:r w:rsidRPr="008230E9">
        <w:rPr>
          <w:b/>
          <w:bCs/>
          <w:i/>
          <w:iCs/>
          <w:u w:val="single"/>
        </w:rPr>
        <w:t>apostles</w:t>
      </w:r>
      <w:r w:rsidRPr="008230E9">
        <w:rPr>
          <w:i/>
          <w:iCs/>
        </w:rPr>
        <w:t xml:space="preserve">: </w:t>
      </w:r>
    </w:p>
    <w:p w14:paraId="0506E2C4" w14:textId="3DF7F7B0" w:rsidR="008230E9" w:rsidRPr="002A2B65" w:rsidRDefault="008230E9" w:rsidP="008230E9">
      <w:pPr>
        <w:pStyle w:val="ListParagraph"/>
        <w:numPr>
          <w:ilvl w:val="2"/>
          <w:numId w:val="12"/>
        </w:numPr>
        <w:rPr>
          <w:b/>
          <w:bCs/>
        </w:rPr>
      </w:pPr>
      <w:r w:rsidRPr="008230E9">
        <w:rPr>
          <w:b/>
        </w:rPr>
        <w:t xml:space="preserve">The List: </w:t>
      </w:r>
      <w:r w:rsidRPr="008230E9">
        <w:rPr>
          <w:b/>
          <w:i/>
          <w:iCs/>
          <w:vertAlign w:val="superscript"/>
        </w:rPr>
        <w:t>14 </w:t>
      </w:r>
      <w:r w:rsidRPr="008230E9">
        <w:rPr>
          <w:i/>
          <w:iCs/>
        </w:rPr>
        <w:t xml:space="preserve">Simon, whom he named Peter, and Andrew his brother, and James and John, and Philip, and Bartholomew, </w:t>
      </w:r>
      <w:r w:rsidRPr="008230E9">
        <w:rPr>
          <w:b/>
          <w:i/>
          <w:iCs/>
          <w:vertAlign w:val="superscript"/>
        </w:rPr>
        <w:t>15 </w:t>
      </w:r>
      <w:r w:rsidRPr="008230E9">
        <w:rPr>
          <w:i/>
          <w:iCs/>
        </w:rPr>
        <w:t xml:space="preserve">and Matthew, and Thomas, and James the son of Alphaeus, and Simon who was called the Zealot, </w:t>
      </w:r>
      <w:r w:rsidRPr="008230E9">
        <w:rPr>
          <w:b/>
          <w:i/>
          <w:iCs/>
          <w:vertAlign w:val="superscript"/>
        </w:rPr>
        <w:t>16 </w:t>
      </w:r>
      <w:r w:rsidRPr="008230E9">
        <w:rPr>
          <w:i/>
          <w:iCs/>
        </w:rPr>
        <w:t>and Judas the son of James, and Judas Iscariot, who became a traitor.</w:t>
      </w:r>
      <w:r w:rsidRPr="00063C97">
        <w:t xml:space="preserve"> </w:t>
      </w:r>
    </w:p>
    <w:p w14:paraId="6CE5E796" w14:textId="77777777" w:rsidR="002A2B65" w:rsidRPr="008230E9" w:rsidRDefault="002A2B65" w:rsidP="002A2B65">
      <w:pPr>
        <w:pStyle w:val="ListParagraph"/>
        <w:ind w:left="2160"/>
        <w:rPr>
          <w:b/>
          <w:bCs/>
        </w:rPr>
      </w:pPr>
    </w:p>
    <w:p w14:paraId="43E66721" w14:textId="4B662ACE" w:rsidR="008230E9" w:rsidRPr="004E360D" w:rsidRDefault="008230E9" w:rsidP="008230E9">
      <w:pPr>
        <w:pStyle w:val="ListParagraph"/>
        <w:numPr>
          <w:ilvl w:val="0"/>
          <w:numId w:val="12"/>
        </w:numPr>
        <w:rPr>
          <w:b/>
          <w:bCs/>
        </w:rPr>
      </w:pPr>
      <w:r w:rsidRPr="008230E9">
        <w:rPr>
          <w:b/>
        </w:rPr>
        <w:t>THE SERMON ON THE PLAIN</w:t>
      </w:r>
      <w:r w:rsidR="00CE0C6C">
        <w:rPr>
          <w:b/>
        </w:rPr>
        <w:t xml:space="preserve"> (6:17-49)</w:t>
      </w:r>
    </w:p>
    <w:p w14:paraId="794E4DB7" w14:textId="77777777" w:rsidR="004E360D" w:rsidRPr="00A47A26" w:rsidRDefault="004E360D" w:rsidP="004E360D">
      <w:pPr>
        <w:pStyle w:val="ListParagraph"/>
        <w:numPr>
          <w:ilvl w:val="1"/>
          <w:numId w:val="12"/>
        </w:numPr>
        <w:rPr>
          <w:b/>
        </w:rPr>
      </w:pPr>
      <w:r w:rsidRPr="00A47A26">
        <w:rPr>
          <w:b/>
        </w:rPr>
        <w:t xml:space="preserve">The Location? </w:t>
      </w:r>
      <w:r w:rsidRPr="00A47A26">
        <w:rPr>
          <w:b/>
          <w:i/>
          <w:iCs/>
        </w:rPr>
        <w:t>…a level place</w:t>
      </w:r>
    </w:p>
    <w:p w14:paraId="3C98F676" w14:textId="77777777" w:rsidR="004E360D" w:rsidRPr="00A47A26" w:rsidRDefault="004E360D" w:rsidP="004E360D">
      <w:pPr>
        <w:pStyle w:val="ListParagraph"/>
        <w:numPr>
          <w:ilvl w:val="1"/>
          <w:numId w:val="12"/>
        </w:numPr>
        <w:rPr>
          <w:b/>
        </w:rPr>
      </w:pPr>
      <w:r w:rsidRPr="00A47A26">
        <w:rPr>
          <w:b/>
        </w:rPr>
        <w:t>The Structure</w:t>
      </w:r>
    </w:p>
    <w:p w14:paraId="028DA7E8" w14:textId="65006263" w:rsidR="0094725E" w:rsidRPr="00A47A26" w:rsidRDefault="008230E9" w:rsidP="0094725E">
      <w:pPr>
        <w:pStyle w:val="ListParagraph"/>
        <w:numPr>
          <w:ilvl w:val="2"/>
          <w:numId w:val="12"/>
        </w:numPr>
        <w:rPr>
          <w:bCs/>
        </w:rPr>
      </w:pPr>
      <w:r w:rsidRPr="00A47A26">
        <w:rPr>
          <w:bCs/>
        </w:rPr>
        <w:t xml:space="preserve">The </w:t>
      </w:r>
      <w:r w:rsidR="00063827" w:rsidRPr="00A47A26">
        <w:rPr>
          <w:bCs/>
        </w:rPr>
        <w:t>Blessings</w:t>
      </w:r>
      <w:r w:rsidR="004E360D" w:rsidRPr="00A47A26">
        <w:rPr>
          <w:bCs/>
        </w:rPr>
        <w:t xml:space="preserve"> (</w:t>
      </w:r>
      <w:r w:rsidR="00063827" w:rsidRPr="00A47A26">
        <w:rPr>
          <w:bCs/>
        </w:rPr>
        <w:t>6:</w:t>
      </w:r>
      <w:r w:rsidR="004E360D" w:rsidRPr="00A47A26">
        <w:rPr>
          <w:bCs/>
        </w:rPr>
        <w:t>20-23)</w:t>
      </w:r>
      <w:r w:rsidR="00350E34">
        <w:rPr>
          <w:bCs/>
        </w:rPr>
        <w:t>.</w:t>
      </w:r>
    </w:p>
    <w:p w14:paraId="69FE8181" w14:textId="12ACB124" w:rsidR="0094725E" w:rsidRPr="00A47A26" w:rsidRDefault="00063827" w:rsidP="0094725E">
      <w:pPr>
        <w:pStyle w:val="ListParagraph"/>
        <w:numPr>
          <w:ilvl w:val="2"/>
          <w:numId w:val="12"/>
        </w:numPr>
        <w:rPr>
          <w:bCs/>
        </w:rPr>
      </w:pPr>
      <w:r w:rsidRPr="00A47A26">
        <w:rPr>
          <w:bCs/>
        </w:rPr>
        <w:t>The Curses</w:t>
      </w:r>
      <w:r w:rsidR="008230E9" w:rsidRPr="00A47A26">
        <w:rPr>
          <w:bCs/>
        </w:rPr>
        <w:t xml:space="preserve"> Woes</w:t>
      </w:r>
      <w:r w:rsidR="0094725E" w:rsidRPr="00A47A26">
        <w:rPr>
          <w:bCs/>
        </w:rPr>
        <w:t xml:space="preserve"> (6:24-26)</w:t>
      </w:r>
      <w:r w:rsidR="00350E34">
        <w:rPr>
          <w:bCs/>
        </w:rPr>
        <w:t>.</w:t>
      </w:r>
    </w:p>
    <w:p w14:paraId="1D765C76" w14:textId="0A2A3BD8" w:rsidR="0094725E" w:rsidRPr="00A47A26" w:rsidRDefault="008230E9" w:rsidP="0094725E">
      <w:pPr>
        <w:pStyle w:val="ListParagraph"/>
        <w:numPr>
          <w:ilvl w:val="2"/>
          <w:numId w:val="12"/>
        </w:numPr>
        <w:rPr>
          <w:bCs/>
        </w:rPr>
      </w:pPr>
      <w:r w:rsidRPr="00A47A26">
        <w:rPr>
          <w:bCs/>
        </w:rPr>
        <w:t>Love Your Enemies</w:t>
      </w:r>
      <w:r w:rsidR="0094725E" w:rsidRPr="00A47A26">
        <w:rPr>
          <w:bCs/>
        </w:rPr>
        <w:t xml:space="preserve"> (6:27-36)</w:t>
      </w:r>
      <w:r w:rsidR="00350E34">
        <w:rPr>
          <w:bCs/>
        </w:rPr>
        <w:t>.</w:t>
      </w:r>
    </w:p>
    <w:p w14:paraId="2A5D1F7A" w14:textId="6A85AFB0" w:rsidR="0094725E" w:rsidRPr="00A47A26" w:rsidRDefault="008230E9" w:rsidP="0094725E">
      <w:pPr>
        <w:pStyle w:val="ListParagraph"/>
        <w:numPr>
          <w:ilvl w:val="2"/>
          <w:numId w:val="12"/>
        </w:numPr>
        <w:rPr>
          <w:bCs/>
        </w:rPr>
      </w:pPr>
      <w:r w:rsidRPr="00A47A26">
        <w:rPr>
          <w:bCs/>
        </w:rPr>
        <w:t>Judging Others</w:t>
      </w:r>
      <w:r w:rsidR="0094725E" w:rsidRPr="00A47A26">
        <w:rPr>
          <w:bCs/>
        </w:rPr>
        <w:t xml:space="preserve"> (6:37-42)</w:t>
      </w:r>
      <w:r w:rsidR="00350E34">
        <w:rPr>
          <w:bCs/>
        </w:rPr>
        <w:t>.</w:t>
      </w:r>
    </w:p>
    <w:p w14:paraId="6C8BC27C" w14:textId="281A8B3F" w:rsidR="0094725E" w:rsidRPr="00A47A26" w:rsidRDefault="008230E9" w:rsidP="0094725E">
      <w:pPr>
        <w:pStyle w:val="ListParagraph"/>
        <w:numPr>
          <w:ilvl w:val="2"/>
          <w:numId w:val="12"/>
        </w:numPr>
        <w:rPr>
          <w:bCs/>
        </w:rPr>
      </w:pPr>
      <w:r w:rsidRPr="00A47A26">
        <w:rPr>
          <w:bCs/>
        </w:rPr>
        <w:t>A Tree and Its Fruit</w:t>
      </w:r>
      <w:r w:rsidR="0094725E" w:rsidRPr="00A47A26">
        <w:rPr>
          <w:bCs/>
        </w:rPr>
        <w:t xml:space="preserve"> (6:43-45)</w:t>
      </w:r>
      <w:r w:rsidR="00350E34">
        <w:rPr>
          <w:bCs/>
        </w:rPr>
        <w:t>.</w:t>
      </w:r>
    </w:p>
    <w:p w14:paraId="2B0D8395" w14:textId="02458E61" w:rsidR="0094725E" w:rsidRDefault="008230E9" w:rsidP="008230E9">
      <w:pPr>
        <w:pStyle w:val="ListParagraph"/>
        <w:numPr>
          <w:ilvl w:val="2"/>
          <w:numId w:val="12"/>
        </w:numPr>
        <w:rPr>
          <w:bCs/>
        </w:rPr>
      </w:pPr>
      <w:r w:rsidRPr="00A47A26">
        <w:rPr>
          <w:bCs/>
        </w:rPr>
        <w:t>Build Your House on the Rock</w:t>
      </w:r>
      <w:r w:rsidR="0094725E" w:rsidRPr="00A47A26">
        <w:rPr>
          <w:bCs/>
        </w:rPr>
        <w:t xml:space="preserve"> (6:46-49)</w:t>
      </w:r>
      <w:r w:rsidR="00350E34">
        <w:rPr>
          <w:bCs/>
        </w:rPr>
        <w:t>.</w:t>
      </w:r>
    </w:p>
    <w:p w14:paraId="7F1E07D4" w14:textId="77777777" w:rsidR="002A2B65" w:rsidRPr="00A47A26" w:rsidRDefault="002A2B65" w:rsidP="002A2B65">
      <w:pPr>
        <w:pStyle w:val="ListParagraph"/>
        <w:ind w:left="2160"/>
        <w:rPr>
          <w:bCs/>
        </w:rPr>
      </w:pPr>
    </w:p>
    <w:p w14:paraId="1D1E1671" w14:textId="35DE9A4A" w:rsidR="0094725E" w:rsidRPr="002A2B65" w:rsidRDefault="008230E9" w:rsidP="008230E9">
      <w:pPr>
        <w:pStyle w:val="ListParagraph"/>
        <w:numPr>
          <w:ilvl w:val="0"/>
          <w:numId w:val="12"/>
        </w:numPr>
        <w:rPr>
          <w:b/>
          <w:bCs/>
        </w:rPr>
      </w:pPr>
      <w:r w:rsidRPr="0094725E">
        <w:rPr>
          <w:b/>
        </w:rPr>
        <w:t>THE CENTURION’S SERVANT</w:t>
      </w:r>
      <w:r w:rsidR="0094725E">
        <w:rPr>
          <w:b/>
        </w:rPr>
        <w:t xml:space="preserve"> (7:1-10)</w:t>
      </w:r>
      <w:r w:rsidR="00350E34">
        <w:rPr>
          <w:b/>
        </w:rPr>
        <w:t>.</w:t>
      </w:r>
    </w:p>
    <w:p w14:paraId="7FB43E97" w14:textId="77777777" w:rsidR="002A2B65" w:rsidRPr="002A2B65" w:rsidRDefault="002A2B65" w:rsidP="002A2B65">
      <w:pPr>
        <w:rPr>
          <w:b/>
          <w:bCs/>
        </w:rPr>
      </w:pPr>
    </w:p>
    <w:p w14:paraId="40A4EE8F" w14:textId="071B4798" w:rsidR="0094725E" w:rsidRPr="002A2B65" w:rsidRDefault="008230E9" w:rsidP="0094725E">
      <w:pPr>
        <w:pStyle w:val="ListParagraph"/>
        <w:numPr>
          <w:ilvl w:val="0"/>
          <w:numId w:val="12"/>
        </w:numPr>
        <w:rPr>
          <w:b/>
          <w:bCs/>
        </w:rPr>
      </w:pPr>
      <w:r w:rsidRPr="0094725E">
        <w:rPr>
          <w:b/>
        </w:rPr>
        <w:t>THE WIDOW’S SON</w:t>
      </w:r>
      <w:r w:rsidR="0094725E">
        <w:rPr>
          <w:b/>
        </w:rPr>
        <w:t xml:space="preserve"> (7:11-16)</w:t>
      </w:r>
      <w:r w:rsidR="00350E34">
        <w:rPr>
          <w:b/>
        </w:rPr>
        <w:t>.</w:t>
      </w:r>
    </w:p>
    <w:p w14:paraId="68DB7C8C" w14:textId="400F79B9" w:rsidR="002A2B65" w:rsidRPr="002A2B65" w:rsidRDefault="002A2B65" w:rsidP="002A2B65">
      <w:pPr>
        <w:rPr>
          <w:b/>
          <w:bCs/>
        </w:rPr>
      </w:pPr>
    </w:p>
    <w:p w14:paraId="0EA690E1" w14:textId="77777777" w:rsidR="0094725E" w:rsidRPr="0094725E" w:rsidRDefault="0094725E" w:rsidP="0094725E">
      <w:pPr>
        <w:pStyle w:val="ListParagraph"/>
        <w:numPr>
          <w:ilvl w:val="0"/>
          <w:numId w:val="12"/>
        </w:numPr>
        <w:rPr>
          <w:b/>
          <w:bCs/>
        </w:rPr>
      </w:pPr>
      <w:r w:rsidRPr="0094725E">
        <w:rPr>
          <w:b/>
        </w:rPr>
        <w:t xml:space="preserve">THE QUESTIONS OF JOHN -- </w:t>
      </w:r>
      <w:r w:rsidR="008230E9" w:rsidRPr="0094725E">
        <w:rPr>
          <w:b/>
        </w:rPr>
        <w:t>ARE YOU REALLY THE ONE?</w:t>
      </w:r>
      <w:r w:rsidRPr="0094725E">
        <w:rPr>
          <w:b/>
        </w:rPr>
        <w:t xml:space="preserve"> (7:18-35)</w:t>
      </w:r>
    </w:p>
    <w:p w14:paraId="449C623A" w14:textId="7357D546" w:rsidR="0094725E" w:rsidRPr="0094725E" w:rsidRDefault="002A2B65" w:rsidP="0094725E">
      <w:pPr>
        <w:pStyle w:val="ListParagraph"/>
        <w:numPr>
          <w:ilvl w:val="1"/>
          <w:numId w:val="12"/>
        </w:numPr>
        <w:rPr>
          <w:b/>
          <w:bCs/>
        </w:rPr>
      </w:pPr>
      <w:r>
        <w:rPr>
          <w:b/>
        </w:rPr>
        <w:t>v</w:t>
      </w:r>
      <w:r w:rsidR="0094725E">
        <w:rPr>
          <w:b/>
        </w:rPr>
        <w:t xml:space="preserve">. 19 </w:t>
      </w:r>
      <w:r w:rsidR="008230E9" w:rsidRPr="0094725E">
        <w:rPr>
          <w:b/>
          <w:bCs/>
          <w:i/>
          <w:iCs/>
        </w:rPr>
        <w:t>“Are you the one who is to come, or shall we look for another?”</w:t>
      </w:r>
      <w:r w:rsidR="008230E9" w:rsidRPr="00063C97">
        <w:t xml:space="preserve"> </w:t>
      </w:r>
    </w:p>
    <w:p w14:paraId="3ED00941" w14:textId="51BE3A3B" w:rsidR="0094725E" w:rsidRPr="0094725E" w:rsidRDefault="0094725E" w:rsidP="0094725E">
      <w:pPr>
        <w:pStyle w:val="ListParagraph"/>
        <w:numPr>
          <w:ilvl w:val="1"/>
          <w:numId w:val="12"/>
        </w:numPr>
        <w:rPr>
          <w:b/>
          <w:bCs/>
        </w:rPr>
      </w:pPr>
      <w:r w:rsidRPr="00A47A26">
        <w:rPr>
          <w:b/>
        </w:rPr>
        <w:t>v. 22-23</w:t>
      </w:r>
      <w:r w:rsidR="008230E9" w:rsidRPr="00A47A26">
        <w:rPr>
          <w:b/>
        </w:rPr>
        <w:t> </w:t>
      </w:r>
      <w:r>
        <w:t>Jesus’</w:t>
      </w:r>
      <w:r w:rsidR="002A2B65">
        <w:t>s</w:t>
      </w:r>
      <w:r>
        <w:t xml:space="preserve"> Answer: </w:t>
      </w:r>
    </w:p>
    <w:p w14:paraId="34F53647" w14:textId="77777777" w:rsidR="0094725E" w:rsidRPr="0094725E" w:rsidRDefault="008230E9" w:rsidP="0094725E">
      <w:pPr>
        <w:pStyle w:val="ListParagraph"/>
        <w:numPr>
          <w:ilvl w:val="2"/>
          <w:numId w:val="12"/>
        </w:numPr>
        <w:rPr>
          <w:b/>
          <w:bCs/>
        </w:rPr>
      </w:pPr>
      <w:r w:rsidRPr="00063C97">
        <w:t xml:space="preserve">the blind receive their sight, the lame walk, lepers are cleansed, and the deaf hear, the dead are raised up, the poor have good news preached to them. </w:t>
      </w:r>
      <w:r w:rsidRPr="0094725E">
        <w:rPr>
          <w:b/>
          <w:vertAlign w:val="superscript"/>
        </w:rPr>
        <w:t>23 </w:t>
      </w:r>
      <w:r w:rsidRPr="00063C97">
        <w:t xml:space="preserve">And blessed is the one who is not offended by me.” </w:t>
      </w:r>
    </w:p>
    <w:p w14:paraId="6E0BB2AD" w14:textId="77777777" w:rsidR="002A2B65" w:rsidRPr="002A2B65" w:rsidRDefault="0094725E" w:rsidP="008230E9">
      <w:pPr>
        <w:pStyle w:val="ListParagraph"/>
        <w:numPr>
          <w:ilvl w:val="1"/>
          <w:numId w:val="12"/>
        </w:numPr>
        <w:rPr>
          <w:b/>
        </w:rPr>
      </w:pPr>
      <w:r>
        <w:t xml:space="preserve">John—The Greatest man Ever! Until… (v. 28) </w:t>
      </w:r>
      <w:r w:rsidR="008230E9" w:rsidRPr="0094725E">
        <w:rPr>
          <w:b/>
          <w:vertAlign w:val="superscript"/>
        </w:rPr>
        <w:t>28 </w:t>
      </w:r>
      <w:r w:rsidR="008230E9" w:rsidRPr="00063C97">
        <w:t>I tell you, among those born of women none is greater than John. Yet the one who is least in the kingdom of God is greater than he.”</w:t>
      </w:r>
    </w:p>
    <w:p w14:paraId="4F87768F" w14:textId="0C387C78" w:rsidR="0094725E" w:rsidRPr="0094725E" w:rsidRDefault="008230E9" w:rsidP="002A2B65">
      <w:pPr>
        <w:pStyle w:val="ListParagraph"/>
        <w:ind w:left="1440"/>
        <w:rPr>
          <w:b/>
        </w:rPr>
      </w:pPr>
      <w:r w:rsidRPr="00063C97">
        <w:t xml:space="preserve"> </w:t>
      </w:r>
    </w:p>
    <w:p w14:paraId="39E1B43F" w14:textId="1ADC32FA" w:rsidR="008230E9" w:rsidRDefault="008230E9" w:rsidP="0094725E">
      <w:pPr>
        <w:pStyle w:val="ListParagraph"/>
        <w:numPr>
          <w:ilvl w:val="0"/>
          <w:numId w:val="12"/>
        </w:numPr>
        <w:rPr>
          <w:b/>
        </w:rPr>
      </w:pPr>
      <w:r w:rsidRPr="0094725E">
        <w:rPr>
          <w:b/>
        </w:rPr>
        <w:t>THE AUTHORITY TO FORGIVE SINS</w:t>
      </w:r>
    </w:p>
    <w:p w14:paraId="0C9C714C" w14:textId="18A05715" w:rsidR="0094725E" w:rsidRPr="008F3468" w:rsidRDefault="0094725E" w:rsidP="008F3468">
      <w:pPr>
        <w:pStyle w:val="ListParagraph"/>
        <w:numPr>
          <w:ilvl w:val="1"/>
          <w:numId w:val="12"/>
        </w:numPr>
        <w:rPr>
          <w:bCs/>
        </w:rPr>
      </w:pPr>
      <w:r w:rsidRPr="008F3468">
        <w:rPr>
          <w:bCs/>
        </w:rPr>
        <w:t>The Pharisee (Simon)</w:t>
      </w:r>
      <w:r w:rsidR="00350E34">
        <w:rPr>
          <w:bCs/>
        </w:rPr>
        <w:t>.</w:t>
      </w:r>
    </w:p>
    <w:p w14:paraId="31CC77B2" w14:textId="3DEF4EAF" w:rsidR="0094725E" w:rsidRPr="008F3468" w:rsidRDefault="0094725E" w:rsidP="008F3468">
      <w:pPr>
        <w:pStyle w:val="ListParagraph"/>
        <w:numPr>
          <w:ilvl w:val="1"/>
          <w:numId w:val="12"/>
        </w:numPr>
        <w:rPr>
          <w:bCs/>
        </w:rPr>
      </w:pPr>
      <w:r w:rsidRPr="008F3468">
        <w:rPr>
          <w:bCs/>
        </w:rPr>
        <w:t>The Prostitute (The Sinful Woman)</w:t>
      </w:r>
      <w:r w:rsidR="00350E34">
        <w:rPr>
          <w:bCs/>
        </w:rPr>
        <w:t>.</w:t>
      </w:r>
      <w:r w:rsidRPr="008F3468">
        <w:rPr>
          <w:bCs/>
        </w:rPr>
        <w:t xml:space="preserve"> </w:t>
      </w:r>
    </w:p>
    <w:p w14:paraId="0D1020CE" w14:textId="61F644CC" w:rsidR="008F3468" w:rsidRDefault="0094725E" w:rsidP="008F3468">
      <w:pPr>
        <w:pStyle w:val="ListParagraph"/>
        <w:numPr>
          <w:ilvl w:val="1"/>
          <w:numId w:val="12"/>
        </w:numPr>
        <w:rPr>
          <w:bCs/>
        </w:rPr>
      </w:pPr>
      <w:r w:rsidRPr="008F3468">
        <w:rPr>
          <w:bCs/>
        </w:rPr>
        <w:t xml:space="preserve">The Parable: “v. 7:41-42 “A certain moneylender had two debtors. One owed five hundred denarii, and the other fifty. </w:t>
      </w:r>
      <w:r w:rsidRPr="008F3468">
        <w:rPr>
          <w:bCs/>
          <w:vertAlign w:val="superscript"/>
        </w:rPr>
        <w:t>42 </w:t>
      </w:r>
      <w:r w:rsidRPr="008F3468">
        <w:rPr>
          <w:bCs/>
        </w:rPr>
        <w:t>When they could not pay, he cancelled the debt of both. Now which of them will love him more?”</w:t>
      </w:r>
    </w:p>
    <w:p w14:paraId="3FBA43C4" w14:textId="77777777" w:rsidR="002A2B65" w:rsidRDefault="002A2B65" w:rsidP="002A2B65">
      <w:pPr>
        <w:pStyle w:val="ListParagraph"/>
        <w:ind w:left="1440"/>
        <w:rPr>
          <w:bCs/>
        </w:rPr>
      </w:pPr>
    </w:p>
    <w:p w14:paraId="443B614A" w14:textId="77777777" w:rsidR="008F3468" w:rsidRDefault="0094725E" w:rsidP="008F3468">
      <w:pPr>
        <w:pStyle w:val="ListParagraph"/>
        <w:numPr>
          <w:ilvl w:val="1"/>
          <w:numId w:val="12"/>
        </w:numPr>
        <w:rPr>
          <w:bCs/>
        </w:rPr>
      </w:pPr>
      <w:r w:rsidRPr="008F3468">
        <w:rPr>
          <w:bCs/>
        </w:rPr>
        <w:t>The Provocation</w:t>
      </w:r>
      <w:r w:rsidR="008F3468">
        <w:rPr>
          <w:bCs/>
        </w:rPr>
        <w:t>—The</w:t>
      </w:r>
      <w:r w:rsidRPr="008F3468">
        <w:rPr>
          <w:bCs/>
        </w:rPr>
        <w:t xml:space="preserve"> Authority to Forgive Sins</w:t>
      </w:r>
      <w:r w:rsidR="008F3468" w:rsidRPr="008F3468">
        <w:rPr>
          <w:bCs/>
        </w:rPr>
        <w:t>:</w:t>
      </w:r>
      <w:r w:rsidR="008F3468">
        <w:rPr>
          <w:bCs/>
        </w:rPr>
        <w:t xml:space="preserve"> </w:t>
      </w:r>
    </w:p>
    <w:p w14:paraId="21585CF6" w14:textId="20AE62A6" w:rsidR="008F3468" w:rsidRPr="008F3468" w:rsidRDefault="00350E34" w:rsidP="008F3468">
      <w:pPr>
        <w:pStyle w:val="ListParagraph"/>
        <w:numPr>
          <w:ilvl w:val="2"/>
          <w:numId w:val="12"/>
        </w:numPr>
        <w:rPr>
          <w:bCs/>
        </w:rPr>
      </w:pPr>
      <w:r>
        <w:rPr>
          <w:bCs/>
        </w:rPr>
        <w:t>V</w:t>
      </w:r>
      <w:r w:rsidR="008F3468">
        <w:rPr>
          <w:bCs/>
        </w:rPr>
        <w:t>erses 48-50.</w:t>
      </w:r>
      <w:r w:rsidR="008F3468" w:rsidRPr="008F3468">
        <w:rPr>
          <w:bCs/>
        </w:rPr>
        <w:t xml:space="preserve"> </w:t>
      </w:r>
      <w:r w:rsidR="008F3468" w:rsidRPr="008F3468">
        <w:rPr>
          <w:b/>
          <w:vertAlign w:val="superscript"/>
        </w:rPr>
        <w:t>48 </w:t>
      </w:r>
      <w:r w:rsidR="008F3468" w:rsidRPr="00063C97">
        <w:t xml:space="preserve">And he said to her, “Your sins are forgiven.” </w:t>
      </w:r>
      <w:r w:rsidR="008F3468" w:rsidRPr="008F3468">
        <w:rPr>
          <w:b/>
          <w:vertAlign w:val="superscript"/>
        </w:rPr>
        <w:t>49 </w:t>
      </w:r>
      <w:r w:rsidR="008F3468" w:rsidRPr="00063C97">
        <w:t xml:space="preserve">Then those who were at table with him began to say among themselves, “Who is this, who even forgives sins?” </w:t>
      </w:r>
    </w:p>
    <w:p w14:paraId="1DDA69C4" w14:textId="5BB9FCFD" w:rsidR="008F3468" w:rsidRPr="008F3468" w:rsidRDefault="008F3468" w:rsidP="008F3468">
      <w:pPr>
        <w:pStyle w:val="ListParagraph"/>
        <w:numPr>
          <w:ilvl w:val="2"/>
          <w:numId w:val="12"/>
        </w:numPr>
        <w:rPr>
          <w:bCs/>
        </w:rPr>
      </w:pPr>
      <w:r>
        <w:t>The Purifying Purpose and Authorized Process of Atonement</w:t>
      </w:r>
      <w:r w:rsidR="00350E34">
        <w:t>.</w:t>
      </w:r>
    </w:p>
    <w:p w14:paraId="06170EB7" w14:textId="1250CE3F" w:rsidR="008230E9" w:rsidRPr="002A2B65" w:rsidRDefault="008F3468" w:rsidP="00A47A26">
      <w:pPr>
        <w:pStyle w:val="ListParagraph"/>
        <w:numPr>
          <w:ilvl w:val="2"/>
          <w:numId w:val="12"/>
        </w:numPr>
        <w:rPr>
          <w:bCs/>
        </w:rPr>
      </w:pPr>
      <w:r w:rsidRPr="008F3468">
        <w:rPr>
          <w:bCs/>
        </w:rPr>
        <w:t xml:space="preserve">The Authority </w:t>
      </w:r>
      <w:r>
        <w:rPr>
          <w:bCs/>
        </w:rPr>
        <w:t xml:space="preserve">and Restoration </w:t>
      </w:r>
      <w:r w:rsidRPr="008F3468">
        <w:rPr>
          <w:bCs/>
        </w:rPr>
        <w:t>of Jesus</w:t>
      </w:r>
      <w:r>
        <w:rPr>
          <w:bCs/>
        </w:rPr>
        <w:t xml:space="preserve">: </w:t>
      </w:r>
      <w:r w:rsidRPr="008F3468">
        <w:rPr>
          <w:bCs/>
        </w:rPr>
        <w:t>verse 50 </w:t>
      </w:r>
      <w:r w:rsidRPr="008F3468">
        <w:rPr>
          <w:i/>
          <w:iCs/>
        </w:rPr>
        <w:t>“And he said to the woman, “Your faith has saved you; go in peace.”</w:t>
      </w:r>
    </w:p>
    <w:p w14:paraId="41050467" w14:textId="0B68C609" w:rsidR="002A2B65" w:rsidRDefault="002A2B65" w:rsidP="002A2B65">
      <w:pPr>
        <w:rPr>
          <w:bCs/>
        </w:rPr>
      </w:pPr>
    </w:p>
    <w:p w14:paraId="4D81F49A" w14:textId="77777777" w:rsidR="002A2B65" w:rsidRPr="002A2B65" w:rsidRDefault="002A2B65" w:rsidP="002A2B65">
      <w:pPr>
        <w:rPr>
          <w:bCs/>
        </w:rPr>
      </w:pPr>
    </w:p>
    <w:sectPr w:rsidR="002A2B65" w:rsidRPr="002A2B6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8428" w14:textId="77777777" w:rsidR="00D164F8" w:rsidRDefault="00D164F8" w:rsidP="00F84FD2">
      <w:r>
        <w:separator/>
      </w:r>
    </w:p>
  </w:endnote>
  <w:endnote w:type="continuationSeparator" w:id="0">
    <w:p w14:paraId="75EED117" w14:textId="77777777" w:rsidR="00D164F8" w:rsidRDefault="00D164F8" w:rsidP="00F8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134FE" w14:textId="77777777" w:rsidR="00D164F8" w:rsidRDefault="00D164F8" w:rsidP="00F84FD2">
      <w:r>
        <w:separator/>
      </w:r>
    </w:p>
  </w:footnote>
  <w:footnote w:type="continuationSeparator" w:id="0">
    <w:p w14:paraId="51081B38" w14:textId="77777777" w:rsidR="00D164F8" w:rsidRDefault="00D164F8" w:rsidP="00F8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9824388"/>
      <w:docPartObj>
        <w:docPartGallery w:val="Page Numbers (Top of Page)"/>
        <w:docPartUnique/>
      </w:docPartObj>
    </w:sdtPr>
    <w:sdtEndPr>
      <w:rPr>
        <w:rStyle w:val="PageNumber"/>
      </w:rPr>
    </w:sdtEndPr>
    <w:sdtContent>
      <w:p w14:paraId="793103E8" w14:textId="275DA91F" w:rsidR="008F3468" w:rsidRDefault="008F3468" w:rsidP="00117C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7FAD87" w14:textId="77777777" w:rsidR="008F3468" w:rsidRDefault="008F3468" w:rsidP="008F34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3362133"/>
      <w:docPartObj>
        <w:docPartGallery w:val="Page Numbers (Top of Page)"/>
        <w:docPartUnique/>
      </w:docPartObj>
    </w:sdtPr>
    <w:sdtEndPr>
      <w:rPr>
        <w:rStyle w:val="PageNumber"/>
      </w:rPr>
    </w:sdtEndPr>
    <w:sdtContent>
      <w:p w14:paraId="02FC220A" w14:textId="699CC383" w:rsidR="008F3468" w:rsidRDefault="008F3468" w:rsidP="00117C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D494A">
          <w:rPr>
            <w:rStyle w:val="PageNumber"/>
            <w:noProof/>
          </w:rPr>
          <w:t>3</w:t>
        </w:r>
        <w:r>
          <w:rPr>
            <w:rStyle w:val="PageNumber"/>
          </w:rPr>
          <w:fldChar w:fldCharType="end"/>
        </w:r>
      </w:p>
    </w:sdtContent>
  </w:sdt>
  <w:p w14:paraId="5C21425F" w14:textId="77777777" w:rsidR="008F3468" w:rsidRDefault="008F3468" w:rsidP="008F346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8B7"/>
    <w:multiLevelType w:val="hybridMultilevel"/>
    <w:tmpl w:val="2424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A53C5"/>
    <w:multiLevelType w:val="hybridMultilevel"/>
    <w:tmpl w:val="8A2C31AC"/>
    <w:lvl w:ilvl="0" w:tplc="74B498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444D9"/>
    <w:multiLevelType w:val="hybridMultilevel"/>
    <w:tmpl w:val="59A8FD6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E7E0B"/>
    <w:multiLevelType w:val="hybridMultilevel"/>
    <w:tmpl w:val="B2B2CED2"/>
    <w:lvl w:ilvl="0" w:tplc="04090015">
      <w:start w:val="1"/>
      <w:numFmt w:val="upperLetter"/>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2F366021"/>
    <w:multiLevelType w:val="hybridMultilevel"/>
    <w:tmpl w:val="D68C5072"/>
    <w:lvl w:ilvl="0" w:tplc="ECC835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C1EA1"/>
    <w:multiLevelType w:val="hybridMultilevel"/>
    <w:tmpl w:val="94946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C13ABF"/>
    <w:multiLevelType w:val="hybridMultilevel"/>
    <w:tmpl w:val="35985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46A46"/>
    <w:multiLevelType w:val="hybridMultilevel"/>
    <w:tmpl w:val="B8D2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E4844"/>
    <w:multiLevelType w:val="hybridMultilevel"/>
    <w:tmpl w:val="218A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D0D4D"/>
    <w:multiLevelType w:val="hybridMultilevel"/>
    <w:tmpl w:val="C9A8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20D6F"/>
    <w:multiLevelType w:val="hybridMultilevel"/>
    <w:tmpl w:val="34F2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F50E3"/>
    <w:multiLevelType w:val="hybridMultilevel"/>
    <w:tmpl w:val="D2D0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9"/>
  </w:num>
  <w:num w:numId="5">
    <w:abstractNumId w:val="8"/>
  </w:num>
  <w:num w:numId="6">
    <w:abstractNumId w:val="11"/>
  </w:num>
  <w:num w:numId="7">
    <w:abstractNumId w:val="5"/>
  </w:num>
  <w:num w:numId="8">
    <w:abstractNumId w:val="10"/>
  </w:num>
  <w:num w:numId="9">
    <w:abstractNumId w:val="0"/>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6D"/>
    <w:rsid w:val="000023BA"/>
    <w:rsid w:val="00063827"/>
    <w:rsid w:val="002A2B65"/>
    <w:rsid w:val="00311614"/>
    <w:rsid w:val="00350E34"/>
    <w:rsid w:val="003E2C6B"/>
    <w:rsid w:val="0043662F"/>
    <w:rsid w:val="004E360D"/>
    <w:rsid w:val="005B17EC"/>
    <w:rsid w:val="00606F78"/>
    <w:rsid w:val="006C50FF"/>
    <w:rsid w:val="006C516D"/>
    <w:rsid w:val="008230E9"/>
    <w:rsid w:val="008B70E5"/>
    <w:rsid w:val="008F3468"/>
    <w:rsid w:val="009414D6"/>
    <w:rsid w:val="0094725E"/>
    <w:rsid w:val="00987836"/>
    <w:rsid w:val="009D494A"/>
    <w:rsid w:val="00A47A26"/>
    <w:rsid w:val="00B34F35"/>
    <w:rsid w:val="00C645AC"/>
    <w:rsid w:val="00CE0C6C"/>
    <w:rsid w:val="00D07E82"/>
    <w:rsid w:val="00D164F8"/>
    <w:rsid w:val="00E61A50"/>
    <w:rsid w:val="00EE5948"/>
    <w:rsid w:val="00F84FD2"/>
    <w:rsid w:val="00FC5534"/>
    <w:rsid w:val="00FD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4293"/>
  <w15:chartTrackingRefBased/>
  <w15:docId w15:val="{EC93AF46-9FF4-DF48-87BA-FFC14CDC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9414D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FD2"/>
    <w:pPr>
      <w:ind w:left="720"/>
      <w:contextualSpacing/>
    </w:pPr>
  </w:style>
  <w:style w:type="paragraph" w:styleId="NoSpacing">
    <w:name w:val="No Spacing"/>
    <w:uiPriority w:val="1"/>
    <w:qFormat/>
    <w:rsid w:val="00F84FD2"/>
    <w:rPr>
      <w:rFonts w:ascii="Times New Roman" w:eastAsia="Calibri" w:hAnsi="Times New Roman" w:cs="Times New Roman"/>
      <w:kern w:val="0"/>
      <w:szCs w:val="22"/>
      <w14:ligatures w14:val="none"/>
    </w:rPr>
  </w:style>
  <w:style w:type="paragraph" w:styleId="FootnoteText">
    <w:name w:val="footnote text"/>
    <w:basedOn w:val="Normal"/>
    <w:link w:val="FootnoteTextChar"/>
    <w:uiPriority w:val="99"/>
    <w:unhideWhenUsed/>
    <w:qFormat/>
    <w:rsid w:val="00F84FD2"/>
    <w:pPr>
      <w:spacing w:line="276" w:lineRule="auto"/>
    </w:pPr>
    <w:rPr>
      <w:rFonts w:eastAsia="Calibri" w:cs="Times New Roman"/>
      <w:kern w:val="0"/>
      <w:sz w:val="18"/>
      <w:szCs w:val="22"/>
      <w14:ligatures w14:val="none"/>
    </w:rPr>
  </w:style>
  <w:style w:type="character" w:customStyle="1" w:styleId="FootnoteTextChar">
    <w:name w:val="Footnote Text Char"/>
    <w:basedOn w:val="DefaultParagraphFont"/>
    <w:link w:val="FootnoteText"/>
    <w:uiPriority w:val="99"/>
    <w:rsid w:val="00F84FD2"/>
    <w:rPr>
      <w:rFonts w:ascii="Times New Roman" w:eastAsia="Calibri" w:hAnsi="Times New Roman" w:cs="Times New Roman"/>
      <w:kern w:val="0"/>
      <w:sz w:val="18"/>
      <w:szCs w:val="22"/>
      <w14:ligatures w14:val="none"/>
    </w:rPr>
  </w:style>
  <w:style w:type="character" w:styleId="FootnoteReference">
    <w:name w:val="footnote reference"/>
    <w:uiPriority w:val="99"/>
    <w:unhideWhenUsed/>
    <w:rsid w:val="00F84FD2"/>
    <w:rPr>
      <w:vertAlign w:val="superscript"/>
    </w:rPr>
  </w:style>
  <w:style w:type="paragraph" w:styleId="Header">
    <w:name w:val="header"/>
    <w:basedOn w:val="Normal"/>
    <w:link w:val="HeaderChar"/>
    <w:uiPriority w:val="99"/>
    <w:unhideWhenUsed/>
    <w:rsid w:val="008F3468"/>
    <w:pPr>
      <w:tabs>
        <w:tab w:val="center" w:pos="4680"/>
        <w:tab w:val="right" w:pos="9360"/>
      </w:tabs>
    </w:pPr>
  </w:style>
  <w:style w:type="character" w:customStyle="1" w:styleId="HeaderChar">
    <w:name w:val="Header Char"/>
    <w:basedOn w:val="DefaultParagraphFont"/>
    <w:link w:val="Header"/>
    <w:uiPriority w:val="99"/>
    <w:rsid w:val="008F3468"/>
    <w:rPr>
      <w:rFonts w:ascii="Times New Roman" w:hAnsi="Times New Roman"/>
    </w:rPr>
  </w:style>
  <w:style w:type="character" w:styleId="PageNumber">
    <w:name w:val="page number"/>
    <w:basedOn w:val="DefaultParagraphFont"/>
    <w:uiPriority w:val="99"/>
    <w:semiHidden/>
    <w:unhideWhenUsed/>
    <w:rsid w:val="008F3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5</cp:revision>
  <dcterms:created xsi:type="dcterms:W3CDTF">2023-02-22T20:11:00Z</dcterms:created>
  <dcterms:modified xsi:type="dcterms:W3CDTF">2023-02-22T20:16:00Z</dcterms:modified>
</cp:coreProperties>
</file>