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8E" w:rsidRPr="00EB10B8" w:rsidRDefault="0076208E" w:rsidP="0076208E">
      <w:pPr>
        <w:ind w:left="360"/>
        <w:jc w:val="center"/>
        <w:rPr>
          <w:rFonts w:ascii="Copperplate Gothic Bold" w:hAnsi="Copperplate Gothic Bold"/>
          <w:smallCaps/>
          <w:noProof/>
          <w:sz w:val="32"/>
          <w:szCs w:val="32"/>
        </w:rPr>
      </w:pPr>
      <w:r w:rsidRPr="00EB10B8">
        <w:rPr>
          <w:rFonts w:ascii="Copperplate Gothic Bold" w:hAnsi="Copperplate Gothic Bold"/>
          <w:smallCaps/>
          <w:noProof/>
          <w:sz w:val="32"/>
          <w:szCs w:val="32"/>
        </w:rPr>
        <w:drawing>
          <wp:inline distT="0" distB="0" distL="0" distR="0">
            <wp:extent cx="3166745" cy="1191260"/>
            <wp:effectExtent l="19050" t="0" r="0" b="0"/>
            <wp:docPr id="1" name="Picture 1" descr="C:\Users\bobf\Downloads\cov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f\Downloads\cover image.jpg"/>
                    <pic:cNvPicPr>
                      <a:picLocks noChangeAspect="1" noChangeArrowheads="1"/>
                    </pic:cNvPicPr>
                  </pic:nvPicPr>
                  <pic:blipFill>
                    <a:blip r:embed="rId7" cstate="print"/>
                    <a:srcRect t="15526" b="17462"/>
                    <a:stretch>
                      <a:fillRect/>
                    </a:stretch>
                  </pic:blipFill>
                  <pic:spPr bwMode="auto">
                    <a:xfrm>
                      <a:off x="0" y="0"/>
                      <a:ext cx="3166745" cy="1191260"/>
                    </a:xfrm>
                    <a:prstGeom prst="rect">
                      <a:avLst/>
                    </a:prstGeom>
                    <a:noFill/>
                    <a:ln w="9525">
                      <a:noFill/>
                      <a:miter lim="800000"/>
                      <a:headEnd/>
                      <a:tailEnd/>
                    </a:ln>
                  </pic:spPr>
                </pic:pic>
              </a:graphicData>
            </a:graphic>
          </wp:inline>
        </w:drawing>
      </w:r>
    </w:p>
    <w:p w:rsidR="0076208E" w:rsidRPr="00EB10B8" w:rsidRDefault="0076208E" w:rsidP="0076208E">
      <w:pPr>
        <w:ind w:left="360"/>
        <w:rPr>
          <w:b/>
          <w:smallCaps/>
          <w:sz w:val="32"/>
          <w:szCs w:val="32"/>
        </w:rPr>
      </w:pPr>
    </w:p>
    <w:p w:rsidR="00C03C1E" w:rsidRPr="00192E57" w:rsidRDefault="0076208E" w:rsidP="00E56525">
      <w:pPr>
        <w:tabs>
          <w:tab w:val="left" w:pos="360"/>
        </w:tabs>
        <w:autoSpaceDE w:val="0"/>
        <w:autoSpaceDN w:val="0"/>
        <w:adjustRightInd w:val="0"/>
        <w:spacing w:before="360"/>
        <w:ind w:left="360"/>
        <w:jc w:val="center"/>
        <w:rPr>
          <w:b/>
          <w:bCs/>
          <w:smallCaps/>
          <w:color w:val="000000" w:themeColor="text1"/>
          <w:kern w:val="28"/>
          <w:sz w:val="32"/>
          <w:szCs w:val="32"/>
          <w:u w:color="000000"/>
        </w:rPr>
      </w:pPr>
      <w:r w:rsidRPr="00192E57">
        <w:rPr>
          <w:rFonts w:ascii="Century Gothic" w:hAnsi="Century Gothic" w:cs="Calibri Light"/>
          <w:color w:val="000000" w:themeColor="text1"/>
          <w:sz w:val="36"/>
          <w:szCs w:val="36"/>
        </w:rPr>
        <w:t>Episode</w:t>
      </w:r>
      <w:r w:rsidR="00E56525" w:rsidRPr="00192E57">
        <w:rPr>
          <w:rFonts w:ascii="Century Gothic" w:hAnsi="Century Gothic" w:cs="Calibri Light"/>
          <w:color w:val="000000" w:themeColor="text1"/>
          <w:sz w:val="36"/>
          <w:szCs w:val="36"/>
        </w:rPr>
        <w:t>12: Joshua's Charge to the Leaders of Israel</w:t>
      </w:r>
    </w:p>
    <w:p w:rsidR="00192E57" w:rsidRPr="006927D1" w:rsidRDefault="00192E57" w:rsidP="00192E57">
      <w:pPr>
        <w:tabs>
          <w:tab w:val="left" w:pos="360"/>
        </w:tabs>
        <w:autoSpaceDE w:val="0"/>
        <w:autoSpaceDN w:val="0"/>
        <w:adjustRightInd w:val="0"/>
        <w:spacing w:before="360"/>
        <w:rPr>
          <w:i/>
          <w:color w:val="000000" w:themeColor="text1"/>
        </w:rPr>
      </w:pPr>
      <w:r w:rsidRPr="006927D1">
        <w:rPr>
          <w:i/>
          <w:color w:val="000000" w:themeColor="text1"/>
        </w:rPr>
        <w:t>“I’m going away</w:t>
      </w:r>
      <w:r w:rsidR="006927D1" w:rsidRPr="006927D1">
        <w:rPr>
          <w:i/>
          <w:color w:val="000000" w:themeColor="text1"/>
        </w:rPr>
        <w:t>,</w:t>
      </w:r>
      <w:r w:rsidRPr="006927D1">
        <w:rPr>
          <w:i/>
          <w:color w:val="000000" w:themeColor="text1"/>
        </w:rPr>
        <w:t>”</w:t>
      </w:r>
      <w:r w:rsidR="006927D1">
        <w:rPr>
          <w:color w:val="000000" w:themeColor="text1"/>
        </w:rPr>
        <w:t xml:space="preserve"> vv.</w:t>
      </w:r>
      <w:r w:rsidRPr="006927D1">
        <w:rPr>
          <w:color w:val="000000" w:themeColor="text1"/>
        </w:rPr>
        <w:t>14-16 (Jesus in John 14</w:t>
      </w:r>
      <w:r w:rsidRPr="006927D1">
        <w:rPr>
          <w:i/>
          <w:color w:val="000000" w:themeColor="text1"/>
        </w:rPr>
        <w:t>)</w:t>
      </w:r>
      <w:r w:rsidRPr="006927D1">
        <w:rPr>
          <w:i/>
          <w:color w:val="000000" w:themeColor="text1"/>
          <w:sz w:val="20"/>
          <w:szCs w:val="20"/>
        </w:rPr>
        <w:t xml:space="preserve"> </w:t>
      </w:r>
      <w:r w:rsidRPr="006927D1">
        <w:rPr>
          <w:i/>
          <w:color w:val="000000" w:themeColor="text1"/>
          <w:vertAlign w:val="superscript"/>
        </w:rPr>
        <w:t>14 </w:t>
      </w:r>
      <w:r w:rsidRPr="006927D1">
        <w:rPr>
          <w:i/>
          <w:color w:val="000000" w:themeColor="text1"/>
        </w:rPr>
        <w:t>“And now I am about to go the way of all the earth</w:t>
      </w:r>
      <w:proofErr w:type="gramStart"/>
      <w:r w:rsidRPr="006927D1">
        <w:rPr>
          <w:i/>
          <w:color w:val="000000" w:themeColor="text1"/>
        </w:rPr>
        <w:t>,</w:t>
      </w:r>
      <w:r w:rsidR="006927D1">
        <w:rPr>
          <w:i/>
          <w:color w:val="000000" w:themeColor="text1"/>
        </w:rPr>
        <w:t>…</w:t>
      </w:r>
      <w:proofErr w:type="gramEnd"/>
    </w:p>
    <w:p w:rsidR="00192E57" w:rsidRPr="00192E57" w:rsidRDefault="00192E57" w:rsidP="00192E57">
      <w:pPr>
        <w:pStyle w:val="ListParagraph"/>
        <w:numPr>
          <w:ilvl w:val="0"/>
          <w:numId w:val="19"/>
        </w:numPr>
        <w:tabs>
          <w:tab w:val="left" w:pos="360"/>
        </w:tabs>
        <w:autoSpaceDE w:val="0"/>
        <w:autoSpaceDN w:val="0"/>
        <w:adjustRightInd w:val="0"/>
        <w:spacing w:before="360"/>
        <w:rPr>
          <w:color w:val="000000" w:themeColor="text1"/>
        </w:rPr>
      </w:pPr>
      <w:r w:rsidRPr="00192E57">
        <w:rPr>
          <w:color w:val="000000" w:themeColor="text1"/>
          <w:sz w:val="24"/>
          <w:szCs w:val="24"/>
        </w:rPr>
        <w:t>What the Lord has done (23:1–5, 9–10): Joshua reminds Israel’s leaders that the Lord has given them victory over their enemies.</w:t>
      </w:r>
    </w:p>
    <w:p w:rsidR="00192E57" w:rsidRPr="00192E57" w:rsidRDefault="00192E57" w:rsidP="00192E57">
      <w:pPr>
        <w:pStyle w:val="ListParagraph"/>
        <w:numPr>
          <w:ilvl w:val="1"/>
          <w:numId w:val="19"/>
        </w:numPr>
        <w:tabs>
          <w:tab w:val="left" w:pos="360"/>
        </w:tabs>
        <w:autoSpaceDE w:val="0"/>
        <w:autoSpaceDN w:val="0"/>
        <w:adjustRightInd w:val="0"/>
        <w:spacing w:before="360"/>
        <w:rPr>
          <w:color w:val="000000" w:themeColor="text1"/>
        </w:rPr>
      </w:pPr>
      <w:r w:rsidRPr="00192E57">
        <w:rPr>
          <w:color w:val="000000" w:themeColor="text1"/>
          <w:sz w:val="24"/>
          <w:szCs w:val="24"/>
        </w:rPr>
        <w:t>Joshua gives all the glory to God for the successes in his life and the life of the nation</w:t>
      </w:r>
      <w:r w:rsidR="006927D1">
        <w:rPr>
          <w:color w:val="000000" w:themeColor="text1"/>
          <w:sz w:val="24"/>
          <w:szCs w:val="24"/>
        </w:rPr>
        <w:t>.</w:t>
      </w:r>
    </w:p>
    <w:p w:rsidR="00192E57" w:rsidRPr="00192E57" w:rsidRDefault="00192E57" w:rsidP="00192E57">
      <w:pPr>
        <w:pStyle w:val="ListParagraph"/>
        <w:numPr>
          <w:ilvl w:val="1"/>
          <w:numId w:val="19"/>
        </w:numPr>
        <w:tabs>
          <w:tab w:val="left" w:pos="360"/>
        </w:tabs>
        <w:autoSpaceDE w:val="0"/>
        <w:autoSpaceDN w:val="0"/>
        <w:adjustRightInd w:val="0"/>
        <w:spacing w:before="360"/>
        <w:rPr>
          <w:color w:val="000000" w:themeColor="text1"/>
        </w:rPr>
      </w:pPr>
      <w:r w:rsidRPr="00192E57">
        <w:rPr>
          <w:color w:val="000000" w:themeColor="text1"/>
          <w:sz w:val="24"/>
          <w:szCs w:val="24"/>
        </w:rPr>
        <w:t xml:space="preserve">Verse 9 – No man has stood before you – God supernaturally helped his people by causing their enemies to flee, panic, fear, and run away. He was fighting a battle for them which they could not see or feel, but which nonetheless had a major impact on their lives. </w:t>
      </w:r>
    </w:p>
    <w:p w:rsidR="00192E57" w:rsidRPr="00192E57" w:rsidRDefault="00192E57" w:rsidP="00192E57">
      <w:pPr>
        <w:pStyle w:val="ListParagraph"/>
        <w:numPr>
          <w:ilvl w:val="1"/>
          <w:numId w:val="19"/>
        </w:numPr>
        <w:tabs>
          <w:tab w:val="left" w:pos="360"/>
        </w:tabs>
        <w:autoSpaceDE w:val="0"/>
        <w:autoSpaceDN w:val="0"/>
        <w:adjustRightInd w:val="0"/>
        <w:spacing w:before="360"/>
        <w:rPr>
          <w:color w:val="000000" w:themeColor="text1"/>
        </w:rPr>
      </w:pPr>
      <w:r w:rsidRPr="00192E57">
        <w:rPr>
          <w:i/>
          <w:color w:val="000000" w:themeColor="text1"/>
          <w:sz w:val="24"/>
          <w:szCs w:val="24"/>
        </w:rPr>
        <w:t>One of your men puts to flight a thousand</w:t>
      </w:r>
      <w:r w:rsidR="0057502B">
        <w:rPr>
          <w:i/>
          <w:color w:val="000000" w:themeColor="text1"/>
          <w:sz w:val="24"/>
          <w:szCs w:val="24"/>
        </w:rPr>
        <w:t>.</w:t>
      </w:r>
      <w:r w:rsidRPr="00192E57">
        <w:rPr>
          <w:color w:val="000000" w:themeColor="text1"/>
          <w:sz w:val="24"/>
          <w:szCs w:val="24"/>
        </w:rPr>
        <w:t xml:space="preserve"> </w:t>
      </w:r>
    </w:p>
    <w:p w:rsidR="00192E57" w:rsidRPr="00192E57" w:rsidRDefault="00192E57" w:rsidP="00192E57">
      <w:pPr>
        <w:pStyle w:val="ListParagraph"/>
        <w:numPr>
          <w:ilvl w:val="0"/>
          <w:numId w:val="19"/>
        </w:numPr>
        <w:tabs>
          <w:tab w:val="left" w:pos="360"/>
        </w:tabs>
        <w:autoSpaceDE w:val="0"/>
        <w:autoSpaceDN w:val="0"/>
        <w:adjustRightInd w:val="0"/>
        <w:spacing w:before="360"/>
        <w:rPr>
          <w:color w:val="000000" w:themeColor="text1"/>
        </w:rPr>
      </w:pPr>
      <w:r w:rsidRPr="00192E57">
        <w:rPr>
          <w:color w:val="000000" w:themeColor="text1"/>
          <w:sz w:val="24"/>
          <w:szCs w:val="24"/>
        </w:rPr>
        <w:t>What Israel must do (23:6–8, 11–16)</w:t>
      </w:r>
      <w:proofErr w:type="gramStart"/>
      <w:r w:rsidR="0057502B">
        <w:rPr>
          <w:color w:val="000000" w:themeColor="text1"/>
          <w:sz w:val="24"/>
          <w:szCs w:val="24"/>
        </w:rPr>
        <w:t>.</w:t>
      </w:r>
      <w:proofErr w:type="gramEnd"/>
    </w:p>
    <w:p w:rsidR="00192E57" w:rsidRPr="00192E57" w:rsidRDefault="00192E57" w:rsidP="00192E57">
      <w:pPr>
        <w:pStyle w:val="ListParagraph"/>
        <w:numPr>
          <w:ilvl w:val="1"/>
          <w:numId w:val="19"/>
        </w:numPr>
        <w:tabs>
          <w:tab w:val="left" w:pos="360"/>
        </w:tabs>
        <w:autoSpaceDE w:val="0"/>
        <w:autoSpaceDN w:val="0"/>
        <w:adjustRightInd w:val="0"/>
        <w:spacing w:before="360"/>
        <w:rPr>
          <w:color w:val="000000" w:themeColor="text1"/>
        </w:rPr>
      </w:pPr>
      <w:r w:rsidRPr="00192E57">
        <w:rPr>
          <w:i/>
          <w:color w:val="000000" w:themeColor="text1"/>
          <w:sz w:val="24"/>
          <w:szCs w:val="24"/>
        </w:rPr>
        <w:t>Joshua</w:t>
      </w:r>
      <w:r w:rsidRPr="00192E57">
        <w:rPr>
          <w:color w:val="000000" w:themeColor="text1"/>
          <w:sz w:val="24"/>
          <w:szCs w:val="24"/>
        </w:rPr>
        <w:t>’</w:t>
      </w:r>
      <w:r w:rsidRPr="00192E57">
        <w:rPr>
          <w:i/>
          <w:color w:val="000000" w:themeColor="text1"/>
          <w:sz w:val="24"/>
          <w:szCs w:val="24"/>
        </w:rPr>
        <w:t>s words of wisdom</w:t>
      </w:r>
      <w:r w:rsidRPr="00192E57">
        <w:rPr>
          <w:color w:val="000000" w:themeColor="text1"/>
          <w:sz w:val="24"/>
          <w:szCs w:val="24"/>
        </w:rPr>
        <w:t xml:space="preserve"> (23:6–8, 11):</w:t>
      </w:r>
    </w:p>
    <w:p w:rsidR="00192E57" w:rsidRPr="00192E57" w:rsidRDefault="00192E57" w:rsidP="00192E57">
      <w:pPr>
        <w:pStyle w:val="ListParagraph"/>
        <w:numPr>
          <w:ilvl w:val="2"/>
          <w:numId w:val="19"/>
        </w:numPr>
        <w:tabs>
          <w:tab w:val="left" w:pos="360"/>
        </w:tabs>
        <w:autoSpaceDE w:val="0"/>
        <w:autoSpaceDN w:val="0"/>
        <w:adjustRightInd w:val="0"/>
        <w:spacing w:before="360"/>
        <w:rPr>
          <w:color w:val="000000" w:themeColor="text1"/>
        </w:rPr>
      </w:pPr>
      <w:r w:rsidRPr="00192E57">
        <w:rPr>
          <w:color w:val="000000" w:themeColor="text1"/>
          <w:sz w:val="24"/>
          <w:szCs w:val="24"/>
        </w:rPr>
        <w:t>Obey the Lord (23:6);</w:t>
      </w:r>
    </w:p>
    <w:p w:rsidR="00192E57" w:rsidRPr="00192E57" w:rsidRDefault="00192E57" w:rsidP="00192E57">
      <w:pPr>
        <w:pStyle w:val="ListParagraph"/>
        <w:numPr>
          <w:ilvl w:val="3"/>
          <w:numId w:val="19"/>
        </w:numPr>
        <w:tabs>
          <w:tab w:val="left" w:pos="360"/>
        </w:tabs>
        <w:autoSpaceDE w:val="0"/>
        <w:autoSpaceDN w:val="0"/>
        <w:adjustRightInd w:val="0"/>
        <w:spacing w:before="360"/>
        <w:rPr>
          <w:i/>
          <w:color w:val="000000" w:themeColor="text1"/>
        </w:rPr>
      </w:pPr>
      <w:r w:rsidRPr="00192E57">
        <w:rPr>
          <w:i/>
          <w:color w:val="000000" w:themeColor="text1"/>
          <w:sz w:val="24"/>
          <w:szCs w:val="24"/>
          <w:vertAlign w:val="superscript"/>
        </w:rPr>
        <w:t>6 </w:t>
      </w:r>
      <w:r w:rsidRPr="00192E57">
        <w:rPr>
          <w:i/>
          <w:color w:val="000000" w:themeColor="text1"/>
          <w:sz w:val="24"/>
          <w:szCs w:val="24"/>
        </w:rPr>
        <w:t>Therefore, be very strong to keep and to do all that is written in the Book of the Law of Moses, turning aside from it neither to the right hand nor to the left,</w:t>
      </w:r>
      <w:r w:rsidRPr="00192E57">
        <w:rPr>
          <w:i/>
          <w:color w:val="000000" w:themeColor="text1"/>
          <w:sz w:val="24"/>
          <w:szCs w:val="24"/>
          <w:vertAlign w:val="superscript"/>
        </w:rPr>
        <w:footnoteReference w:id="2"/>
      </w:r>
    </w:p>
    <w:p w:rsidR="00192E57" w:rsidRPr="00192E57" w:rsidRDefault="00192E57" w:rsidP="00192E57">
      <w:pPr>
        <w:pStyle w:val="ListParagraph"/>
        <w:numPr>
          <w:ilvl w:val="2"/>
          <w:numId w:val="19"/>
        </w:numPr>
        <w:tabs>
          <w:tab w:val="left" w:pos="360"/>
        </w:tabs>
        <w:autoSpaceDE w:val="0"/>
        <w:autoSpaceDN w:val="0"/>
        <w:adjustRightInd w:val="0"/>
        <w:spacing w:before="360"/>
        <w:rPr>
          <w:color w:val="000000" w:themeColor="text1"/>
        </w:rPr>
      </w:pPr>
      <w:r w:rsidRPr="00192E57">
        <w:rPr>
          <w:color w:val="000000" w:themeColor="text1"/>
          <w:sz w:val="24"/>
          <w:szCs w:val="24"/>
        </w:rPr>
        <w:t>Do not associate with pagans (23:7);</w:t>
      </w:r>
    </w:p>
    <w:p w:rsidR="00192E57" w:rsidRPr="00192E57" w:rsidRDefault="00192E57" w:rsidP="00192E57">
      <w:pPr>
        <w:pStyle w:val="ListParagraph"/>
        <w:numPr>
          <w:ilvl w:val="3"/>
          <w:numId w:val="19"/>
        </w:numPr>
        <w:tabs>
          <w:tab w:val="left" w:pos="360"/>
        </w:tabs>
        <w:autoSpaceDE w:val="0"/>
        <w:autoSpaceDN w:val="0"/>
        <w:adjustRightInd w:val="0"/>
        <w:spacing w:before="360"/>
        <w:rPr>
          <w:i/>
          <w:color w:val="000000" w:themeColor="text1"/>
        </w:rPr>
      </w:pPr>
      <w:r w:rsidRPr="00192E57">
        <w:rPr>
          <w:i/>
          <w:color w:val="000000" w:themeColor="text1"/>
          <w:sz w:val="24"/>
          <w:szCs w:val="24"/>
          <w:vertAlign w:val="superscript"/>
        </w:rPr>
        <w:t>7 </w:t>
      </w:r>
      <w:r w:rsidRPr="00192E57">
        <w:rPr>
          <w:i/>
          <w:color w:val="000000" w:themeColor="text1"/>
          <w:sz w:val="24"/>
          <w:szCs w:val="24"/>
        </w:rPr>
        <w:t>that you may not mix with these nations remaining among you or make mention of the names of their gods or swear by them or serve them or bow down to them,</w:t>
      </w:r>
      <w:r w:rsidRPr="00192E57">
        <w:rPr>
          <w:i/>
          <w:color w:val="000000" w:themeColor="text1"/>
          <w:sz w:val="24"/>
          <w:szCs w:val="24"/>
          <w:vertAlign w:val="superscript"/>
        </w:rPr>
        <w:footnoteReference w:id="3"/>
      </w:r>
    </w:p>
    <w:p w:rsidR="00192E57" w:rsidRPr="00192E57" w:rsidRDefault="00192E57" w:rsidP="00192E57">
      <w:pPr>
        <w:pStyle w:val="ListParagraph"/>
        <w:numPr>
          <w:ilvl w:val="2"/>
          <w:numId w:val="19"/>
        </w:numPr>
        <w:tabs>
          <w:tab w:val="left" w:pos="360"/>
        </w:tabs>
        <w:autoSpaceDE w:val="0"/>
        <w:autoSpaceDN w:val="0"/>
        <w:adjustRightInd w:val="0"/>
        <w:spacing w:before="360"/>
        <w:rPr>
          <w:i/>
          <w:color w:val="000000" w:themeColor="text1"/>
        </w:rPr>
      </w:pPr>
      <w:r w:rsidRPr="00192E57">
        <w:rPr>
          <w:color w:val="000000" w:themeColor="text1"/>
          <w:sz w:val="24"/>
          <w:szCs w:val="24"/>
        </w:rPr>
        <w:t>Be faithful to the Lord (23:8).</w:t>
      </w:r>
    </w:p>
    <w:p w:rsidR="00192E57" w:rsidRPr="00192E57" w:rsidRDefault="00192E57" w:rsidP="00192E57">
      <w:pPr>
        <w:pStyle w:val="ListParagraph"/>
        <w:numPr>
          <w:ilvl w:val="3"/>
          <w:numId w:val="19"/>
        </w:numPr>
        <w:tabs>
          <w:tab w:val="left" w:pos="360"/>
        </w:tabs>
        <w:autoSpaceDE w:val="0"/>
        <w:autoSpaceDN w:val="0"/>
        <w:adjustRightInd w:val="0"/>
        <w:spacing w:before="360"/>
        <w:rPr>
          <w:i/>
          <w:color w:val="000000" w:themeColor="text1"/>
        </w:rPr>
      </w:pPr>
      <w:proofErr w:type="gramStart"/>
      <w:r w:rsidRPr="00192E57">
        <w:rPr>
          <w:i/>
          <w:color w:val="000000" w:themeColor="text1"/>
          <w:sz w:val="24"/>
          <w:szCs w:val="24"/>
          <w:vertAlign w:val="superscript"/>
        </w:rPr>
        <w:t>8</w:t>
      </w:r>
      <w:proofErr w:type="gramEnd"/>
      <w:r w:rsidRPr="00192E57">
        <w:rPr>
          <w:i/>
          <w:color w:val="000000" w:themeColor="text1"/>
          <w:sz w:val="24"/>
          <w:szCs w:val="24"/>
          <w:vertAlign w:val="superscript"/>
        </w:rPr>
        <w:t> </w:t>
      </w:r>
      <w:r w:rsidRPr="00192E57">
        <w:rPr>
          <w:i/>
          <w:color w:val="000000" w:themeColor="text1"/>
          <w:sz w:val="24"/>
          <w:szCs w:val="24"/>
        </w:rPr>
        <w:t xml:space="preserve">but you shall cling to the </w:t>
      </w:r>
      <w:r w:rsidRPr="00192E57">
        <w:rPr>
          <w:i/>
          <w:smallCaps/>
          <w:color w:val="000000" w:themeColor="text1"/>
          <w:sz w:val="24"/>
          <w:szCs w:val="24"/>
        </w:rPr>
        <w:t>Lord</w:t>
      </w:r>
      <w:r w:rsidRPr="00192E57">
        <w:rPr>
          <w:i/>
          <w:color w:val="000000" w:themeColor="text1"/>
          <w:sz w:val="24"/>
          <w:szCs w:val="24"/>
        </w:rPr>
        <w:t xml:space="preserve"> your God just as you have done to this day.</w:t>
      </w:r>
      <w:r w:rsidRPr="00192E57">
        <w:rPr>
          <w:i/>
          <w:color w:val="000000" w:themeColor="text1"/>
          <w:sz w:val="24"/>
          <w:szCs w:val="24"/>
          <w:vertAlign w:val="superscript"/>
        </w:rPr>
        <w:footnoteReference w:id="4"/>
      </w:r>
    </w:p>
    <w:p w:rsidR="00192E57" w:rsidRPr="00192E57" w:rsidRDefault="00192E57" w:rsidP="00192E57">
      <w:pPr>
        <w:pStyle w:val="ListParagraph"/>
        <w:numPr>
          <w:ilvl w:val="0"/>
          <w:numId w:val="19"/>
        </w:numPr>
        <w:tabs>
          <w:tab w:val="left" w:pos="360"/>
        </w:tabs>
        <w:autoSpaceDE w:val="0"/>
        <w:autoSpaceDN w:val="0"/>
        <w:adjustRightInd w:val="0"/>
        <w:spacing w:before="360"/>
        <w:rPr>
          <w:color w:val="000000" w:themeColor="text1"/>
        </w:rPr>
      </w:pPr>
      <w:r w:rsidRPr="00192E57">
        <w:rPr>
          <w:i/>
          <w:color w:val="000000" w:themeColor="text1"/>
          <w:sz w:val="24"/>
          <w:szCs w:val="24"/>
        </w:rPr>
        <w:t>Joshua</w:t>
      </w:r>
      <w:r w:rsidRPr="00192E57">
        <w:rPr>
          <w:color w:val="000000" w:themeColor="text1"/>
          <w:sz w:val="24"/>
          <w:szCs w:val="24"/>
        </w:rPr>
        <w:t>’</w:t>
      </w:r>
      <w:r w:rsidRPr="00192E57">
        <w:rPr>
          <w:i/>
          <w:color w:val="000000" w:themeColor="text1"/>
          <w:sz w:val="24"/>
          <w:szCs w:val="24"/>
        </w:rPr>
        <w:t>s words of warning</w:t>
      </w:r>
      <w:r w:rsidRPr="00192E57">
        <w:rPr>
          <w:color w:val="000000" w:themeColor="text1"/>
          <w:sz w:val="24"/>
          <w:szCs w:val="24"/>
        </w:rPr>
        <w:t xml:space="preserve"> (23:12–16): Joshua warns the leaders that disobedience will bring disaster.</w:t>
      </w:r>
    </w:p>
    <w:sectPr w:rsidR="00192E57" w:rsidRPr="00192E57" w:rsidSect="00B4152B">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2B" w:rsidRDefault="00B4152B" w:rsidP="00B4152B">
      <w:r>
        <w:separator/>
      </w:r>
    </w:p>
  </w:endnote>
  <w:endnote w:type="continuationSeparator" w:id="0">
    <w:p w:rsidR="00B4152B" w:rsidRDefault="00B4152B" w:rsidP="00B4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2B" w:rsidRDefault="008A6E3B">
      <w:r>
        <w:separator/>
      </w:r>
    </w:p>
  </w:footnote>
  <w:footnote w:type="continuationSeparator" w:id="0">
    <w:p w:rsidR="00B4152B" w:rsidRDefault="008A6E3B">
      <w:r>
        <w:continuationSeparator/>
      </w:r>
    </w:p>
  </w:footnote>
  <w:footnote w:type="continuationNotice" w:id="1">
    <w:p w:rsidR="00B4152B" w:rsidRDefault="00B4152B"/>
  </w:footnote>
  <w:footnote w:id="2">
    <w:p w:rsidR="00192E57" w:rsidRPr="00192E57" w:rsidRDefault="00192E57" w:rsidP="00192E57">
      <w:pPr>
        <w:rPr>
          <w:sz w:val="18"/>
          <w:szCs w:val="18"/>
        </w:rPr>
      </w:pPr>
      <w:r w:rsidRPr="00192E57">
        <w:rPr>
          <w:sz w:val="18"/>
          <w:szCs w:val="18"/>
          <w:vertAlign w:val="superscript"/>
        </w:rPr>
        <w:footnoteRef/>
      </w:r>
      <w:r w:rsidRPr="00192E57">
        <w:rPr>
          <w:sz w:val="18"/>
          <w:szCs w:val="18"/>
        </w:rPr>
        <w:t xml:space="preserve"> </w:t>
      </w:r>
      <w:hyperlink r:id="rId1" w:history="1">
        <w:r w:rsidRPr="00192E57">
          <w:rPr>
            <w:i/>
            <w:color w:val="0000FF"/>
            <w:sz w:val="18"/>
            <w:szCs w:val="18"/>
            <w:u w:val="single"/>
          </w:rPr>
          <w:t>The Holy Bible: English Standard Version</w:t>
        </w:r>
      </w:hyperlink>
      <w:r w:rsidRPr="00192E57">
        <w:rPr>
          <w:sz w:val="18"/>
          <w:szCs w:val="18"/>
        </w:rPr>
        <w:t>. (2016). (Jos 23:6). Wheaton, IL: Crossway Bibles.</w:t>
      </w:r>
    </w:p>
  </w:footnote>
  <w:footnote w:id="3">
    <w:p w:rsidR="00192E57" w:rsidRPr="00192E57" w:rsidRDefault="00192E57" w:rsidP="00192E57">
      <w:pPr>
        <w:rPr>
          <w:sz w:val="18"/>
          <w:szCs w:val="18"/>
        </w:rPr>
      </w:pPr>
      <w:r w:rsidRPr="00192E57">
        <w:rPr>
          <w:sz w:val="18"/>
          <w:szCs w:val="18"/>
          <w:vertAlign w:val="superscript"/>
        </w:rPr>
        <w:footnoteRef/>
      </w:r>
      <w:r w:rsidRPr="00192E57">
        <w:rPr>
          <w:sz w:val="18"/>
          <w:szCs w:val="18"/>
        </w:rPr>
        <w:t xml:space="preserve"> </w:t>
      </w:r>
      <w:hyperlink r:id="rId2" w:history="1">
        <w:r w:rsidRPr="00192E57">
          <w:rPr>
            <w:i/>
            <w:color w:val="0000FF"/>
            <w:sz w:val="18"/>
            <w:szCs w:val="18"/>
            <w:u w:val="single"/>
          </w:rPr>
          <w:t>The Holy Bible: English Standard Version</w:t>
        </w:r>
      </w:hyperlink>
      <w:r w:rsidRPr="00192E57">
        <w:rPr>
          <w:sz w:val="18"/>
          <w:szCs w:val="18"/>
        </w:rPr>
        <w:t>. (2016). (Jos 23:7). Wheaton, IL: Crossway Bibles.</w:t>
      </w:r>
    </w:p>
  </w:footnote>
  <w:footnote w:id="4">
    <w:p w:rsidR="00192E57" w:rsidRDefault="00192E57" w:rsidP="00192E57">
      <w:r w:rsidRPr="00192E57">
        <w:rPr>
          <w:sz w:val="18"/>
          <w:szCs w:val="18"/>
          <w:vertAlign w:val="superscript"/>
        </w:rPr>
        <w:footnoteRef/>
      </w:r>
      <w:r w:rsidRPr="00192E57">
        <w:rPr>
          <w:sz w:val="18"/>
          <w:szCs w:val="18"/>
        </w:rPr>
        <w:t xml:space="preserve"> </w:t>
      </w:r>
      <w:hyperlink r:id="rId3" w:history="1">
        <w:r w:rsidRPr="00192E57">
          <w:rPr>
            <w:i/>
            <w:color w:val="0000FF"/>
            <w:sz w:val="18"/>
            <w:szCs w:val="18"/>
            <w:u w:val="single"/>
          </w:rPr>
          <w:t>The Holy Bible: English Standard Version</w:t>
        </w:r>
      </w:hyperlink>
      <w:r w:rsidRPr="00192E57">
        <w:rPr>
          <w:sz w:val="18"/>
          <w:szCs w:val="18"/>
        </w:rPr>
        <w:t xml:space="preserve">. (2016). (Jos 23:8). </w:t>
      </w:r>
      <w:bookmarkStart w:id="0" w:name="_GoBack"/>
      <w:bookmarkEnd w:id="0"/>
      <w:r w:rsidRPr="00192E57">
        <w:rPr>
          <w:sz w:val="18"/>
          <w:szCs w:val="18"/>
        </w:rPr>
        <w:t>Wheaton, IL: Crossway Bibles.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118579"/>
      <w:docPartObj>
        <w:docPartGallery w:val="Page Numbers (Top of Page)"/>
        <w:docPartUnique/>
      </w:docPartObj>
    </w:sdtPr>
    <w:sdtEndPr/>
    <w:sdtContent>
      <w:p w:rsidR="0076208E" w:rsidRDefault="004A7DFD">
        <w:pPr>
          <w:pStyle w:val="Header"/>
          <w:jc w:val="right"/>
        </w:pPr>
        <w:r>
          <w:fldChar w:fldCharType="begin"/>
        </w:r>
        <w:r w:rsidR="00187967">
          <w:instrText xml:space="preserve"> PAGE   \* MERGEFORMAT </w:instrText>
        </w:r>
        <w:r>
          <w:fldChar w:fldCharType="separate"/>
        </w:r>
        <w:r w:rsidR="0057502B">
          <w:rPr>
            <w:noProof/>
          </w:rPr>
          <w:t>1</w:t>
        </w:r>
        <w:r>
          <w:rPr>
            <w:noProof/>
          </w:rPr>
          <w:fldChar w:fldCharType="end"/>
        </w:r>
      </w:p>
    </w:sdtContent>
  </w:sdt>
  <w:p w:rsidR="00B4152B" w:rsidRDefault="00B415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D8B"/>
    <w:multiLevelType w:val="hybridMultilevel"/>
    <w:tmpl w:val="63E0047C"/>
    <w:lvl w:ilvl="0" w:tplc="B2200872">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4E42DE8"/>
    <w:multiLevelType w:val="hybridMultilevel"/>
    <w:tmpl w:val="9A88D1B4"/>
    <w:styleLink w:val="Lettered"/>
    <w:lvl w:ilvl="0" w:tplc="99861982">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rPr>
    </w:lvl>
    <w:lvl w:ilvl="1" w:tplc="EB8CDE4C">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rPr>
    </w:lvl>
    <w:lvl w:ilvl="2" w:tplc="8946B436">
      <w:start w:val="1"/>
      <w:numFmt w:val="upperLetter"/>
      <w:lvlText w:val="%3."/>
      <w:lvlJc w:val="left"/>
      <w:rPr>
        <w:rFonts w:hAnsi="Arial Unicode MS"/>
        <w:caps w:val="0"/>
        <w:smallCaps w:val="0"/>
        <w:strike w:val="0"/>
        <w:dstrike w:val="0"/>
        <w:color w:val="000000"/>
        <w:spacing w:val="0"/>
        <w:w w:val="100"/>
        <w:kern w:val="0"/>
        <w:position w:val="0"/>
        <w:highlight w:val="none"/>
        <w:vertAlign w:val="baseline"/>
      </w:rPr>
    </w:lvl>
    <w:lvl w:ilvl="3" w:tplc="EEFCD7B2">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rPr>
    </w:lvl>
    <w:lvl w:ilvl="4" w:tplc="7BBAFC34">
      <w:start w:val="1"/>
      <w:numFmt w:val="upperLetter"/>
      <w:lvlText w:val="%5."/>
      <w:lvlJc w:val="left"/>
      <w:rPr>
        <w:rFonts w:hAnsi="Arial Unicode MS"/>
        <w:caps w:val="0"/>
        <w:smallCaps w:val="0"/>
        <w:strike w:val="0"/>
        <w:dstrike w:val="0"/>
        <w:color w:val="000000"/>
        <w:spacing w:val="0"/>
        <w:w w:val="100"/>
        <w:kern w:val="0"/>
        <w:position w:val="0"/>
        <w:highlight w:val="none"/>
        <w:vertAlign w:val="baseline"/>
      </w:rPr>
    </w:lvl>
    <w:lvl w:ilvl="5" w:tplc="F7BA4A6C">
      <w:start w:val="1"/>
      <w:numFmt w:val="upperLetter"/>
      <w:lvlText w:val="%6."/>
      <w:lvlJc w:val="left"/>
      <w:rPr>
        <w:rFonts w:hAnsi="Arial Unicode MS"/>
        <w:caps w:val="0"/>
        <w:smallCaps w:val="0"/>
        <w:strike w:val="0"/>
        <w:dstrike w:val="0"/>
        <w:color w:val="000000"/>
        <w:spacing w:val="0"/>
        <w:w w:val="100"/>
        <w:kern w:val="0"/>
        <w:position w:val="0"/>
        <w:highlight w:val="none"/>
        <w:vertAlign w:val="baseline"/>
      </w:rPr>
    </w:lvl>
    <w:lvl w:ilvl="6" w:tplc="7D1C1D68">
      <w:start w:val="1"/>
      <w:numFmt w:val="upperLetter"/>
      <w:lvlText w:val="%7."/>
      <w:lvlJc w:val="left"/>
      <w:rPr>
        <w:rFonts w:hAnsi="Arial Unicode MS"/>
        <w:caps w:val="0"/>
        <w:smallCaps w:val="0"/>
        <w:strike w:val="0"/>
        <w:dstrike w:val="0"/>
        <w:color w:val="000000"/>
        <w:spacing w:val="0"/>
        <w:w w:val="100"/>
        <w:kern w:val="0"/>
        <w:position w:val="0"/>
        <w:highlight w:val="none"/>
        <w:vertAlign w:val="baseline"/>
      </w:rPr>
    </w:lvl>
    <w:lvl w:ilvl="7" w:tplc="97F633DC">
      <w:start w:val="1"/>
      <w:numFmt w:val="upperLetter"/>
      <w:lvlText w:val="%8."/>
      <w:lvlJc w:val="left"/>
      <w:rPr>
        <w:rFonts w:hAnsi="Arial Unicode MS"/>
        <w:caps w:val="0"/>
        <w:smallCaps w:val="0"/>
        <w:strike w:val="0"/>
        <w:dstrike w:val="0"/>
        <w:color w:val="000000"/>
        <w:spacing w:val="0"/>
        <w:w w:val="100"/>
        <w:kern w:val="0"/>
        <w:position w:val="0"/>
        <w:highlight w:val="none"/>
        <w:vertAlign w:val="baseline"/>
      </w:rPr>
    </w:lvl>
    <w:lvl w:ilvl="8" w:tplc="D42C1E8C">
      <w:start w:val="1"/>
      <w:numFmt w:val="upperLetter"/>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AEE4195"/>
    <w:multiLevelType w:val="hybridMultilevel"/>
    <w:tmpl w:val="4FBC3242"/>
    <w:styleLink w:val="ImportedStyle1"/>
    <w:lvl w:ilvl="0" w:tplc="85F6989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rPr>
    </w:lvl>
    <w:lvl w:ilvl="1" w:tplc="322AE31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91A84B6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A1AE2E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03DED57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B866A9E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E482D2C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6B52870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47A633A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F15882"/>
    <w:multiLevelType w:val="hybridMultilevel"/>
    <w:tmpl w:val="8FDA0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30BD7"/>
    <w:multiLevelType w:val="hybridMultilevel"/>
    <w:tmpl w:val="4FBC3242"/>
    <w:numStyleLink w:val="ImportedStyle1"/>
  </w:abstractNum>
  <w:abstractNum w:abstractNumId="5" w15:restartNumberingAfterBreak="0">
    <w:nsid w:val="2C102186"/>
    <w:multiLevelType w:val="hybridMultilevel"/>
    <w:tmpl w:val="F06278E4"/>
    <w:numStyleLink w:val="Numbered"/>
  </w:abstractNum>
  <w:abstractNum w:abstractNumId="6" w15:restartNumberingAfterBreak="0">
    <w:nsid w:val="302525EE"/>
    <w:multiLevelType w:val="hybridMultilevel"/>
    <w:tmpl w:val="3D5E89B8"/>
    <w:lvl w:ilvl="0" w:tplc="34980C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42F0D"/>
    <w:multiLevelType w:val="multilevel"/>
    <w:tmpl w:val="877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A7EE7"/>
    <w:multiLevelType w:val="hybridMultilevel"/>
    <w:tmpl w:val="7806F870"/>
    <w:lvl w:ilvl="0" w:tplc="F2600C3A">
      <w:start w:val="1"/>
      <w:numFmt w:val="upperRoman"/>
      <w:lvlText w:val="%1."/>
      <w:lvlJc w:val="left"/>
      <w:pPr>
        <w:ind w:left="1080" w:hanging="720"/>
      </w:pPr>
      <w:rPr>
        <w:rFonts w:hint="default"/>
        <w:color w:val="4F4F4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1416F"/>
    <w:multiLevelType w:val="hybridMultilevel"/>
    <w:tmpl w:val="F06278E4"/>
    <w:styleLink w:val="Numbered"/>
    <w:lvl w:ilvl="0" w:tplc="579EB7C4">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71121D2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BA7820F8">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3062A21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B8900A18">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8F8099DE">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53EA993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8D8BA56">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078857D4">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451F6985"/>
    <w:multiLevelType w:val="hybridMultilevel"/>
    <w:tmpl w:val="0B868B02"/>
    <w:lvl w:ilvl="0" w:tplc="BB706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95DB3"/>
    <w:multiLevelType w:val="hybridMultilevel"/>
    <w:tmpl w:val="FB245E4E"/>
    <w:lvl w:ilvl="0" w:tplc="AB821E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85424"/>
    <w:multiLevelType w:val="hybridMultilevel"/>
    <w:tmpl w:val="5A12EA82"/>
    <w:lvl w:ilvl="0" w:tplc="81DEC4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43EC4"/>
    <w:multiLevelType w:val="multilevel"/>
    <w:tmpl w:val="43BE5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3595C2D"/>
    <w:multiLevelType w:val="hybridMultilevel"/>
    <w:tmpl w:val="0D1EBB06"/>
    <w:lvl w:ilvl="0" w:tplc="49B4E75A">
      <w:start w:val="1"/>
      <w:numFmt w:val="upperLetter"/>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77067128"/>
    <w:multiLevelType w:val="hybridMultilevel"/>
    <w:tmpl w:val="9A88D1B4"/>
    <w:numStyleLink w:val="Lettered"/>
  </w:abstractNum>
  <w:num w:numId="1">
    <w:abstractNumId w:val="2"/>
  </w:num>
  <w:num w:numId="2">
    <w:abstractNumId w:val="4"/>
  </w:num>
  <w:num w:numId="3">
    <w:abstractNumId w:val="1"/>
  </w:num>
  <w:num w:numId="4">
    <w:abstractNumId w:val="15"/>
  </w:num>
  <w:num w:numId="5">
    <w:abstractNumId w:val="15"/>
    <w:lvlOverride w:ilvl="0">
      <w:lvl w:ilvl="0" w:tplc="832A64DC">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60D7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4A5744">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746266">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94E700">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1C01BC">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D014C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689446">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7EED50">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A0C65E6A">
        <w:start w:val="1"/>
        <w:numFmt w:val="upperRoma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8848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68AF0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EA8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E204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AE2D6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286E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4CA0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5E250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5"/>
    <w:lvlOverride w:ilvl="0">
      <w:startOverride w:val="1"/>
      <w:lvl w:ilvl="0" w:tplc="832A64DC">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60D7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4A5744">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E746266">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394E700">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1C01BC">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D014C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689446">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27EED50">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5"/>
  </w:num>
  <w:num w:numId="10">
    <w:abstractNumId w:val="12"/>
  </w:num>
  <w:num w:numId="11">
    <w:abstractNumId w:val="10"/>
  </w:num>
  <w:num w:numId="12">
    <w:abstractNumId w:val="7"/>
  </w:num>
  <w:num w:numId="13">
    <w:abstractNumId w:val="14"/>
  </w:num>
  <w:num w:numId="14">
    <w:abstractNumId w:val="0"/>
  </w:num>
  <w:num w:numId="15">
    <w:abstractNumId w:val="6"/>
  </w:num>
  <w:num w:numId="16">
    <w:abstractNumId w:val="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B"/>
    <w:rsid w:val="00017721"/>
    <w:rsid w:val="00024F92"/>
    <w:rsid w:val="00067A1B"/>
    <w:rsid w:val="000A5DE7"/>
    <w:rsid w:val="0012507C"/>
    <w:rsid w:val="00183C37"/>
    <w:rsid w:val="00187967"/>
    <w:rsid w:val="00192E57"/>
    <w:rsid w:val="001E7791"/>
    <w:rsid w:val="00215304"/>
    <w:rsid w:val="00285928"/>
    <w:rsid w:val="002D52F3"/>
    <w:rsid w:val="002F5BE6"/>
    <w:rsid w:val="00324CB7"/>
    <w:rsid w:val="0033633C"/>
    <w:rsid w:val="00392624"/>
    <w:rsid w:val="004A7DFD"/>
    <w:rsid w:val="004F751D"/>
    <w:rsid w:val="00516D28"/>
    <w:rsid w:val="005311A3"/>
    <w:rsid w:val="00561930"/>
    <w:rsid w:val="0057502B"/>
    <w:rsid w:val="00583FAE"/>
    <w:rsid w:val="006927D1"/>
    <w:rsid w:val="006B147F"/>
    <w:rsid w:val="006B6BF3"/>
    <w:rsid w:val="006C3727"/>
    <w:rsid w:val="0076208E"/>
    <w:rsid w:val="00771B73"/>
    <w:rsid w:val="007E0E68"/>
    <w:rsid w:val="008765B3"/>
    <w:rsid w:val="008A3C06"/>
    <w:rsid w:val="008A6E3B"/>
    <w:rsid w:val="008D32FC"/>
    <w:rsid w:val="008E3F1B"/>
    <w:rsid w:val="00931C8E"/>
    <w:rsid w:val="009373DC"/>
    <w:rsid w:val="009C5A8F"/>
    <w:rsid w:val="00A51129"/>
    <w:rsid w:val="00AD67E7"/>
    <w:rsid w:val="00B25E8B"/>
    <w:rsid w:val="00B4152B"/>
    <w:rsid w:val="00BB551E"/>
    <w:rsid w:val="00C03C1E"/>
    <w:rsid w:val="00C76C7C"/>
    <w:rsid w:val="00C96218"/>
    <w:rsid w:val="00CE78FB"/>
    <w:rsid w:val="00D61ADA"/>
    <w:rsid w:val="00D855A7"/>
    <w:rsid w:val="00E56525"/>
    <w:rsid w:val="00EB10B8"/>
    <w:rsid w:val="00FA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C78F"/>
  <w15:docId w15:val="{CE462C98-7D75-400C-AA05-EB47E99A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1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52B"/>
    <w:rPr>
      <w:u w:val="single"/>
    </w:rPr>
  </w:style>
  <w:style w:type="paragraph" w:customStyle="1" w:styleId="Default">
    <w:name w:val="Default"/>
    <w:rsid w:val="00B4152B"/>
    <w:pPr>
      <w:spacing w:before="160" w:line="288" w:lineRule="auto"/>
    </w:pPr>
    <w:rPr>
      <w:rFonts w:cs="Arial Unicode MS"/>
      <w:color w:val="000000"/>
      <w:sz w:val="26"/>
      <w:szCs w:val="26"/>
    </w:rPr>
  </w:style>
  <w:style w:type="numbering" w:customStyle="1" w:styleId="ImportedStyle1">
    <w:name w:val="Imported Style 1"/>
    <w:rsid w:val="00B4152B"/>
    <w:pPr>
      <w:numPr>
        <w:numId w:val="1"/>
      </w:numPr>
    </w:pPr>
  </w:style>
  <w:style w:type="paragraph" w:customStyle="1" w:styleId="Body">
    <w:name w:val="Body"/>
    <w:rsid w:val="00B4152B"/>
    <w:rPr>
      <w:rFonts w:cs="Arial Unicode MS"/>
      <w:color w:val="000000"/>
      <w:sz w:val="24"/>
      <w:szCs w:val="24"/>
    </w:rPr>
  </w:style>
  <w:style w:type="numbering" w:customStyle="1" w:styleId="Lettered">
    <w:name w:val="Lettered"/>
    <w:rsid w:val="00B4152B"/>
    <w:pPr>
      <w:numPr>
        <w:numId w:val="3"/>
      </w:numPr>
    </w:pPr>
  </w:style>
  <w:style w:type="numbering" w:customStyle="1" w:styleId="Numbered">
    <w:name w:val="Numbered"/>
    <w:rsid w:val="00B4152B"/>
    <w:pPr>
      <w:numPr>
        <w:numId w:val="8"/>
      </w:numPr>
    </w:pPr>
  </w:style>
  <w:style w:type="character" w:customStyle="1" w:styleId="Hyperlink0">
    <w:name w:val="Hyperlink.0"/>
    <w:basedOn w:val="Hyperlink"/>
    <w:rsid w:val="00B4152B"/>
    <w:rPr>
      <w:u w:val="single"/>
    </w:rPr>
  </w:style>
  <w:style w:type="paragraph" w:styleId="Header">
    <w:name w:val="header"/>
    <w:basedOn w:val="Normal"/>
    <w:link w:val="HeaderChar"/>
    <w:uiPriority w:val="99"/>
    <w:unhideWhenUsed/>
    <w:rsid w:val="0076208E"/>
    <w:pPr>
      <w:tabs>
        <w:tab w:val="center" w:pos="4680"/>
        <w:tab w:val="right" w:pos="9360"/>
      </w:tabs>
    </w:pPr>
  </w:style>
  <w:style w:type="character" w:customStyle="1" w:styleId="HeaderChar">
    <w:name w:val="Header Char"/>
    <w:basedOn w:val="DefaultParagraphFont"/>
    <w:link w:val="Header"/>
    <w:uiPriority w:val="99"/>
    <w:rsid w:val="0076208E"/>
    <w:rPr>
      <w:sz w:val="24"/>
      <w:szCs w:val="24"/>
    </w:rPr>
  </w:style>
  <w:style w:type="paragraph" w:styleId="Footer">
    <w:name w:val="footer"/>
    <w:basedOn w:val="Normal"/>
    <w:link w:val="FooterChar"/>
    <w:uiPriority w:val="99"/>
    <w:semiHidden/>
    <w:unhideWhenUsed/>
    <w:rsid w:val="0076208E"/>
    <w:pPr>
      <w:tabs>
        <w:tab w:val="center" w:pos="4680"/>
        <w:tab w:val="right" w:pos="9360"/>
      </w:tabs>
    </w:pPr>
  </w:style>
  <w:style w:type="character" w:customStyle="1" w:styleId="FooterChar">
    <w:name w:val="Footer Char"/>
    <w:basedOn w:val="DefaultParagraphFont"/>
    <w:link w:val="Footer"/>
    <w:uiPriority w:val="99"/>
    <w:semiHidden/>
    <w:rsid w:val="0076208E"/>
    <w:rPr>
      <w:sz w:val="24"/>
      <w:szCs w:val="24"/>
    </w:rPr>
  </w:style>
  <w:style w:type="paragraph" w:styleId="NoSpacing">
    <w:name w:val="No Spacing"/>
    <w:uiPriority w:val="1"/>
    <w:qFormat/>
    <w:rsid w:val="002D52F3"/>
    <w:rPr>
      <w:sz w:val="24"/>
      <w:szCs w:val="24"/>
    </w:rPr>
  </w:style>
  <w:style w:type="paragraph" w:styleId="ListParagraph">
    <w:name w:val="List Paragraph"/>
    <w:basedOn w:val="Normal"/>
    <w:uiPriority w:val="34"/>
    <w:qFormat/>
    <w:rsid w:val="0012507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olor w:val="000000"/>
      <w:kern w:val="28"/>
      <w:sz w:val="20"/>
      <w:szCs w:val="20"/>
      <w:bdr w:val="none" w:sz="0" w:space="0" w:color="auto"/>
    </w:rPr>
  </w:style>
  <w:style w:type="paragraph" w:styleId="NormalWeb">
    <w:name w:val="Normal (Web)"/>
    <w:basedOn w:val="Normal"/>
    <w:uiPriority w:val="99"/>
    <w:unhideWhenUsed/>
    <w:rsid w:val="001250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2507C"/>
    <w:rPr>
      <w:b/>
      <w:bCs/>
    </w:rPr>
  </w:style>
  <w:style w:type="character" w:customStyle="1" w:styleId="apple-converted-space">
    <w:name w:val="apple-converted-space"/>
    <w:basedOn w:val="DefaultParagraphFont"/>
    <w:rsid w:val="005311A3"/>
  </w:style>
  <w:style w:type="character" w:styleId="Emphasis">
    <w:name w:val="Emphasis"/>
    <w:basedOn w:val="DefaultParagraphFont"/>
    <w:uiPriority w:val="20"/>
    <w:qFormat/>
    <w:rsid w:val="005311A3"/>
    <w:rPr>
      <w:i/>
      <w:iCs/>
    </w:rPr>
  </w:style>
  <w:style w:type="paragraph" w:styleId="BalloonText">
    <w:name w:val="Balloon Text"/>
    <w:basedOn w:val="Normal"/>
    <w:link w:val="BalloonTextChar"/>
    <w:uiPriority w:val="99"/>
    <w:semiHidden/>
    <w:unhideWhenUsed/>
    <w:rsid w:val="00575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91679">
      <w:bodyDiv w:val="1"/>
      <w:marLeft w:val="0"/>
      <w:marRight w:val="0"/>
      <w:marTop w:val="0"/>
      <w:marBottom w:val="0"/>
      <w:divBdr>
        <w:top w:val="none" w:sz="0" w:space="0" w:color="auto"/>
        <w:left w:val="none" w:sz="0" w:space="0" w:color="auto"/>
        <w:bottom w:val="none" w:sz="0" w:space="0" w:color="auto"/>
        <w:right w:val="none" w:sz="0" w:space="0" w:color="auto"/>
      </w:divBdr>
    </w:div>
    <w:div w:id="858083737">
      <w:bodyDiv w:val="1"/>
      <w:marLeft w:val="0"/>
      <w:marRight w:val="0"/>
      <w:marTop w:val="0"/>
      <w:marBottom w:val="0"/>
      <w:divBdr>
        <w:top w:val="none" w:sz="0" w:space="0" w:color="auto"/>
        <w:left w:val="none" w:sz="0" w:space="0" w:color="auto"/>
        <w:bottom w:val="none" w:sz="0" w:space="0" w:color="auto"/>
        <w:right w:val="none" w:sz="0" w:space="0" w:color="auto"/>
      </w:divBdr>
    </w:div>
    <w:div w:id="859272669">
      <w:bodyDiv w:val="1"/>
      <w:marLeft w:val="0"/>
      <w:marRight w:val="0"/>
      <w:marTop w:val="0"/>
      <w:marBottom w:val="0"/>
      <w:divBdr>
        <w:top w:val="none" w:sz="0" w:space="0" w:color="auto"/>
        <w:left w:val="none" w:sz="0" w:space="0" w:color="auto"/>
        <w:bottom w:val="none" w:sz="0" w:space="0" w:color="auto"/>
        <w:right w:val="none" w:sz="0" w:space="0" w:color="auto"/>
      </w:divBdr>
    </w:div>
    <w:div w:id="1312948632">
      <w:bodyDiv w:val="1"/>
      <w:marLeft w:val="0"/>
      <w:marRight w:val="0"/>
      <w:marTop w:val="0"/>
      <w:marBottom w:val="0"/>
      <w:divBdr>
        <w:top w:val="none" w:sz="0" w:space="0" w:color="auto"/>
        <w:left w:val="none" w:sz="0" w:space="0" w:color="auto"/>
        <w:bottom w:val="none" w:sz="0" w:space="0" w:color="auto"/>
        <w:right w:val="none" w:sz="0" w:space="0" w:color="auto"/>
      </w:divBdr>
    </w:div>
    <w:div w:id="1384715324">
      <w:bodyDiv w:val="1"/>
      <w:marLeft w:val="0"/>
      <w:marRight w:val="0"/>
      <w:marTop w:val="0"/>
      <w:marBottom w:val="0"/>
      <w:divBdr>
        <w:top w:val="none" w:sz="0" w:space="0" w:color="auto"/>
        <w:left w:val="none" w:sz="0" w:space="0" w:color="auto"/>
        <w:bottom w:val="none" w:sz="0" w:space="0" w:color="auto"/>
        <w:right w:val="none" w:sz="0" w:space="0" w:color="auto"/>
      </w:divBdr>
    </w:div>
    <w:div w:id="1442650206">
      <w:bodyDiv w:val="1"/>
      <w:marLeft w:val="0"/>
      <w:marRight w:val="0"/>
      <w:marTop w:val="0"/>
      <w:marBottom w:val="0"/>
      <w:divBdr>
        <w:top w:val="none" w:sz="0" w:space="0" w:color="auto"/>
        <w:left w:val="none" w:sz="0" w:space="0" w:color="auto"/>
        <w:bottom w:val="none" w:sz="0" w:space="0" w:color="auto"/>
        <w:right w:val="none" w:sz="0" w:space="0" w:color="auto"/>
      </w:divBdr>
    </w:div>
    <w:div w:id="1815827964">
      <w:bodyDiv w:val="1"/>
      <w:marLeft w:val="0"/>
      <w:marRight w:val="0"/>
      <w:marTop w:val="0"/>
      <w:marBottom w:val="0"/>
      <w:divBdr>
        <w:top w:val="none" w:sz="0" w:space="0" w:color="auto"/>
        <w:left w:val="none" w:sz="0" w:space="0" w:color="auto"/>
        <w:bottom w:val="none" w:sz="0" w:space="0" w:color="auto"/>
        <w:right w:val="none" w:sz="0" w:space="0" w:color="auto"/>
      </w:divBdr>
    </w:div>
    <w:div w:id="1838568905">
      <w:bodyDiv w:val="1"/>
      <w:marLeft w:val="0"/>
      <w:marRight w:val="0"/>
      <w:marTop w:val="0"/>
      <w:marBottom w:val="0"/>
      <w:divBdr>
        <w:top w:val="none" w:sz="0" w:space="0" w:color="auto"/>
        <w:left w:val="none" w:sz="0" w:space="0" w:color="auto"/>
        <w:bottom w:val="none" w:sz="0" w:space="0" w:color="auto"/>
        <w:right w:val="none" w:sz="0" w:space="0" w:color="auto"/>
      </w:divBdr>
    </w:div>
    <w:div w:id="1935170014">
      <w:bodyDiv w:val="1"/>
      <w:marLeft w:val="0"/>
      <w:marRight w:val="0"/>
      <w:marTop w:val="0"/>
      <w:marBottom w:val="0"/>
      <w:divBdr>
        <w:top w:val="none" w:sz="0" w:space="0" w:color="auto"/>
        <w:left w:val="none" w:sz="0" w:space="0" w:color="auto"/>
        <w:bottom w:val="none" w:sz="0" w:space="0" w:color="auto"/>
        <w:right w:val="none" w:sz="0" w:space="0" w:color="auto"/>
      </w:divBdr>
    </w:div>
    <w:div w:id="1997758294">
      <w:bodyDiv w:val="1"/>
      <w:marLeft w:val="0"/>
      <w:marRight w:val="0"/>
      <w:marTop w:val="0"/>
      <w:marBottom w:val="0"/>
      <w:divBdr>
        <w:top w:val="none" w:sz="0" w:space="0" w:color="auto"/>
        <w:left w:val="none" w:sz="0" w:space="0" w:color="auto"/>
        <w:bottom w:val="none" w:sz="0" w:space="0" w:color="auto"/>
        <w:right w:val="none" w:sz="0" w:space="0" w:color="auto"/>
      </w:divBdr>
    </w:div>
    <w:div w:id="2124497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sv?ref=BibleESV.Jos23.8&amp;off=0&amp;ctx=+%E2%80%A2bow+down+to+them%2c+~8%C2%A0q%EF%BB%BFbut+you+shall+cl" TargetMode="External"/><Relationship Id="rId2" Type="http://schemas.openxmlformats.org/officeDocument/2006/relationships/hyperlink" Target="https://ref.ly/logosres/esv?ref=BibleESV.Jos23.7&amp;off=0&amp;ctx=nd+nor+to+the+left%2c+~7%C2%A0n%EF%BB%BFthat+you+may+not" TargetMode="External"/><Relationship Id="rId1" Type="http://schemas.openxmlformats.org/officeDocument/2006/relationships/hyperlink" Target="https://ref.ly/logosres/esv?ref=BibleESV.Jos23.6&amp;off=0&amp;ctx=+God+promised+%E2%80%A2you.+~6%C2%A0Therefore%2c+l%EF%BB%BFbe+v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Bob</dc:creator>
  <cp:lastModifiedBy>Figueroa, Sheila</cp:lastModifiedBy>
  <cp:revision>3</cp:revision>
  <cp:lastPrinted>2022-03-30T15:27:00Z</cp:lastPrinted>
  <dcterms:created xsi:type="dcterms:W3CDTF">2022-03-30T15:25:00Z</dcterms:created>
  <dcterms:modified xsi:type="dcterms:W3CDTF">2022-03-30T15:29:00Z</dcterms:modified>
</cp:coreProperties>
</file>