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4C75FE" w:rsidP="004C5523">
      <w:pPr>
        <w:pStyle w:val="NoSpacing"/>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22224</wp:posOffset>
                </wp:positionV>
                <wp:extent cx="2686050" cy="14763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1476375"/>
                        </a:xfrm>
                        <a:prstGeom prst="rect">
                          <a:avLst/>
                        </a:prstGeom>
                        <a:solidFill>
                          <a:srgbClr val="FFFFFF"/>
                        </a:solidFill>
                        <a:ln w="9525">
                          <a:solidFill>
                            <a:srgbClr val="000000"/>
                          </a:solidFill>
                          <a:miter lim="800000"/>
                          <a:headEnd/>
                          <a:tailEnd/>
                        </a:ln>
                      </wps:spPr>
                      <wps:txbx>
                        <w:txbxContent>
                          <w:p w:rsidR="000A749A" w:rsidRDefault="00E03B74" w:rsidP="004C5523">
                            <w:pPr>
                              <w:jc w:val="right"/>
                              <w:rPr>
                                <w:smallCaps/>
                                <w:sz w:val="32"/>
                                <w:szCs w:val="32"/>
                              </w:rPr>
                            </w:pPr>
                            <w:r w:rsidRPr="00E03B74">
                              <w:rPr>
                                <w:smallCaps/>
                                <w:sz w:val="32"/>
                                <w:szCs w:val="32"/>
                              </w:rPr>
                              <w:t xml:space="preserve">The </w:t>
                            </w:r>
                            <w:r w:rsidR="004476A7">
                              <w:rPr>
                                <w:smallCaps/>
                                <w:sz w:val="32"/>
                                <w:szCs w:val="32"/>
                              </w:rPr>
                              <w:t>Second Coming of Christ</w:t>
                            </w:r>
                            <w:r w:rsidRPr="00E03B74">
                              <w:rPr>
                                <w:smallCaps/>
                                <w:sz w:val="32"/>
                                <w:szCs w:val="32"/>
                              </w:rPr>
                              <w:t xml:space="preserve">              </w:t>
                            </w:r>
                          </w:p>
                          <w:p w:rsidR="00DB69DC" w:rsidRDefault="00DB69DC" w:rsidP="004C5523">
                            <w:pPr>
                              <w:jc w:val="right"/>
                              <w:rPr>
                                <w:smallCaps/>
                                <w:sz w:val="28"/>
                                <w:szCs w:val="28"/>
                              </w:rPr>
                            </w:pPr>
                          </w:p>
                          <w:p w:rsidR="002C4295" w:rsidRDefault="004E64C0" w:rsidP="004C5523">
                            <w:pPr>
                              <w:jc w:val="right"/>
                              <w:rPr>
                                <w:smallCaps/>
                                <w:sz w:val="28"/>
                                <w:szCs w:val="28"/>
                              </w:rPr>
                            </w:pPr>
                            <w:r>
                              <w:rPr>
                                <w:smallCaps/>
                                <w:sz w:val="28"/>
                                <w:szCs w:val="28"/>
                              </w:rPr>
                              <w:t xml:space="preserve">Episode </w:t>
                            </w:r>
                            <w:r w:rsidR="004476A7">
                              <w:rPr>
                                <w:smallCaps/>
                                <w:sz w:val="28"/>
                                <w:szCs w:val="28"/>
                              </w:rPr>
                              <w:t>20</w:t>
                            </w:r>
                          </w:p>
                          <w:p w:rsidR="00DB69DC" w:rsidRDefault="00DB69DC" w:rsidP="004C5523">
                            <w:pPr>
                              <w:jc w:val="right"/>
                              <w:rPr>
                                <w:smallCaps/>
                                <w:sz w:val="22"/>
                              </w:rPr>
                            </w:pPr>
                          </w:p>
                          <w:p w:rsidR="00A35761" w:rsidRDefault="004476A7" w:rsidP="004C5523">
                            <w:pPr>
                              <w:jc w:val="right"/>
                              <w:rPr>
                                <w:smallCaps/>
                                <w:sz w:val="28"/>
                                <w:szCs w:val="28"/>
                              </w:rPr>
                            </w:pPr>
                            <w:r w:rsidRPr="004476A7">
                              <w:rPr>
                                <w:smallCaps/>
                                <w:sz w:val="22"/>
                              </w:rPr>
                              <w:t>Revelation</w:t>
                            </w:r>
                            <w:r>
                              <w:rPr>
                                <w:sz w:val="22"/>
                              </w:rPr>
                              <w:t xml:space="preserve"> </w:t>
                            </w:r>
                            <w:r w:rsidRPr="002818C8">
                              <w:rPr>
                                <w:sz w:val="22"/>
                              </w:rPr>
                              <w:t>19:11-20:15</w:t>
                            </w:r>
                          </w:p>
                          <w:p w:rsidR="004C5523" w:rsidRPr="00871C43" w:rsidRDefault="004476A7" w:rsidP="004C5523">
                            <w:pPr>
                              <w:jc w:val="right"/>
                              <w:rPr>
                                <w:smallCaps/>
                                <w:sz w:val="28"/>
                                <w:szCs w:val="28"/>
                              </w:rPr>
                            </w:pPr>
                            <w:r>
                              <w:rPr>
                                <w:smallCaps/>
                                <w:sz w:val="28"/>
                                <w:szCs w:val="28"/>
                              </w:rPr>
                              <w:t>March 1</w:t>
                            </w:r>
                            <w:r w:rsidR="002568F7">
                              <w:rPr>
                                <w:smallCaps/>
                                <w:sz w:val="28"/>
                                <w:szCs w:val="28"/>
                              </w:rPr>
                              <w:t>7</w:t>
                            </w:r>
                            <w:r w:rsidR="00AF53AD">
                              <w:rPr>
                                <w:smallCaps/>
                                <w:sz w:val="28"/>
                                <w:szCs w:val="28"/>
                              </w:rPr>
                              <w:t xml:space="preserve"> </w:t>
                            </w:r>
                            <w:r w:rsidR="000A749A">
                              <w:rPr>
                                <w:smallCaps/>
                                <w:sz w:val="28"/>
                                <w:szCs w:val="28"/>
                              </w:rPr>
                              <w:t>/</w:t>
                            </w:r>
                            <w:r w:rsidR="002568F7">
                              <w:rPr>
                                <w:smallCaps/>
                                <w:sz w:val="28"/>
                                <w:szCs w:val="28"/>
                              </w:rPr>
                              <w:t xml:space="preserve"> </w:t>
                            </w:r>
                            <w:r>
                              <w:rPr>
                                <w:smallCaps/>
                                <w:sz w:val="28"/>
                                <w:szCs w:val="28"/>
                              </w:rPr>
                              <w:t>1</w:t>
                            </w:r>
                            <w:r w:rsidR="002568F7">
                              <w:rPr>
                                <w:smallCaps/>
                                <w:sz w:val="28"/>
                                <w:szCs w:val="28"/>
                              </w:rPr>
                              <w:t>8</w:t>
                            </w:r>
                            <w:r w:rsidR="002C4295">
                              <w:rPr>
                                <w:smallCaps/>
                                <w:sz w:val="28"/>
                                <w:szCs w:val="28"/>
                              </w:rPr>
                              <w:t xml:space="preserve">, </w:t>
                            </w:r>
                            <w:r w:rsidR="0028625E">
                              <w:rPr>
                                <w:smallCaps/>
                                <w:sz w:val="28"/>
                                <w:szCs w:val="28"/>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0.3pt;margin-top:1.75pt;width:211.5pt;height:11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">
                <v:path arrowok="t"/>
                <v:textbox>
                  <w:txbxContent>
                    <w:p w:rsidR="000A749A" w:rsidRDefault="00E03B74" w:rsidP="004C5523">
                      <w:pPr>
                        <w:jc w:val="right"/>
                        <w:rPr>
                          <w:smallCaps/>
                          <w:sz w:val="32"/>
                          <w:szCs w:val="32"/>
                        </w:rPr>
                      </w:pPr>
                      <w:r w:rsidRPr="00E03B74">
                        <w:rPr>
                          <w:smallCaps/>
                          <w:sz w:val="32"/>
                          <w:szCs w:val="32"/>
                        </w:rPr>
                        <w:t xml:space="preserve">The </w:t>
                      </w:r>
                      <w:r w:rsidR="004476A7">
                        <w:rPr>
                          <w:smallCaps/>
                          <w:sz w:val="32"/>
                          <w:szCs w:val="32"/>
                        </w:rPr>
                        <w:t>Second Coming of Christ</w:t>
                      </w:r>
                      <w:r w:rsidRPr="00E03B74">
                        <w:rPr>
                          <w:smallCaps/>
                          <w:sz w:val="32"/>
                          <w:szCs w:val="32"/>
                        </w:rPr>
                        <w:t xml:space="preserve">              </w:t>
                      </w:r>
                    </w:p>
                    <w:p w:rsidR="00DB69DC" w:rsidRDefault="00DB69DC" w:rsidP="004C5523">
                      <w:pPr>
                        <w:jc w:val="right"/>
                        <w:rPr>
                          <w:smallCaps/>
                          <w:sz w:val="28"/>
                          <w:szCs w:val="28"/>
                        </w:rPr>
                      </w:pPr>
                    </w:p>
                    <w:p w:rsidR="002C4295" w:rsidRDefault="004E64C0" w:rsidP="004C5523">
                      <w:pPr>
                        <w:jc w:val="right"/>
                        <w:rPr>
                          <w:smallCaps/>
                          <w:sz w:val="28"/>
                          <w:szCs w:val="28"/>
                        </w:rPr>
                      </w:pPr>
                      <w:r>
                        <w:rPr>
                          <w:smallCaps/>
                          <w:sz w:val="28"/>
                          <w:szCs w:val="28"/>
                        </w:rPr>
                        <w:t xml:space="preserve">Episode </w:t>
                      </w:r>
                      <w:r w:rsidR="004476A7">
                        <w:rPr>
                          <w:smallCaps/>
                          <w:sz w:val="28"/>
                          <w:szCs w:val="28"/>
                        </w:rPr>
                        <w:t>20</w:t>
                      </w:r>
                    </w:p>
                    <w:p w:rsidR="00DB69DC" w:rsidRDefault="00DB69DC" w:rsidP="004C5523">
                      <w:pPr>
                        <w:jc w:val="right"/>
                        <w:rPr>
                          <w:smallCaps/>
                          <w:sz w:val="22"/>
                        </w:rPr>
                      </w:pPr>
                    </w:p>
                    <w:p w:rsidR="00A35761" w:rsidRDefault="004476A7" w:rsidP="004C5523">
                      <w:pPr>
                        <w:jc w:val="right"/>
                        <w:rPr>
                          <w:smallCaps/>
                          <w:sz w:val="28"/>
                          <w:szCs w:val="28"/>
                        </w:rPr>
                      </w:pPr>
                      <w:r w:rsidRPr="004476A7">
                        <w:rPr>
                          <w:smallCaps/>
                          <w:sz w:val="22"/>
                        </w:rPr>
                        <w:t>Revelation</w:t>
                      </w:r>
                      <w:r>
                        <w:rPr>
                          <w:sz w:val="22"/>
                        </w:rPr>
                        <w:t xml:space="preserve"> </w:t>
                      </w:r>
                      <w:r w:rsidRPr="002818C8">
                        <w:rPr>
                          <w:sz w:val="22"/>
                        </w:rPr>
                        <w:t>19:11-20:15</w:t>
                      </w:r>
                    </w:p>
                    <w:p w:rsidR="004C5523" w:rsidRPr="00871C43" w:rsidRDefault="004476A7" w:rsidP="004C5523">
                      <w:pPr>
                        <w:jc w:val="right"/>
                        <w:rPr>
                          <w:smallCaps/>
                          <w:sz w:val="28"/>
                          <w:szCs w:val="28"/>
                        </w:rPr>
                      </w:pPr>
                      <w:r>
                        <w:rPr>
                          <w:smallCaps/>
                          <w:sz w:val="28"/>
                          <w:szCs w:val="28"/>
                        </w:rPr>
                        <w:t>March 1</w:t>
                      </w:r>
                      <w:r w:rsidR="002568F7">
                        <w:rPr>
                          <w:smallCaps/>
                          <w:sz w:val="28"/>
                          <w:szCs w:val="28"/>
                        </w:rPr>
                        <w:t>7</w:t>
                      </w:r>
                      <w:r w:rsidR="00AF53AD">
                        <w:rPr>
                          <w:smallCaps/>
                          <w:sz w:val="28"/>
                          <w:szCs w:val="28"/>
                        </w:rPr>
                        <w:t xml:space="preserve"> </w:t>
                      </w:r>
                      <w:r w:rsidR="000A749A">
                        <w:rPr>
                          <w:smallCaps/>
                          <w:sz w:val="28"/>
                          <w:szCs w:val="28"/>
                        </w:rPr>
                        <w:t>/</w:t>
                      </w:r>
                      <w:r w:rsidR="002568F7">
                        <w:rPr>
                          <w:smallCaps/>
                          <w:sz w:val="28"/>
                          <w:szCs w:val="28"/>
                        </w:rPr>
                        <w:t xml:space="preserve"> </w:t>
                      </w:r>
                      <w:r>
                        <w:rPr>
                          <w:smallCaps/>
                          <w:sz w:val="28"/>
                          <w:szCs w:val="28"/>
                        </w:rPr>
                        <w:t>1</w:t>
                      </w:r>
                      <w:r w:rsidR="002568F7">
                        <w:rPr>
                          <w:smallCaps/>
                          <w:sz w:val="28"/>
                          <w:szCs w:val="28"/>
                        </w:rPr>
                        <w:t>8</w:t>
                      </w:r>
                      <w:r w:rsidR="002C4295">
                        <w:rPr>
                          <w:smallCaps/>
                          <w:sz w:val="28"/>
                          <w:szCs w:val="28"/>
                        </w:rPr>
                        <w:t xml:space="preserve">, </w:t>
                      </w:r>
                      <w:r w:rsidR="0028625E">
                        <w:rPr>
                          <w:smallCaps/>
                          <w:sz w:val="28"/>
                          <w:szCs w:val="28"/>
                        </w:rPr>
                        <w:t>2021</w:t>
                      </w:r>
                    </w:p>
                  </w:txbxContent>
                </v:textbox>
                <w10:wrap anchorx="margin"/>
              </v:shape>
            </w:pict>
          </mc:Fallback>
        </mc:AlternateContent>
      </w:r>
      <w:r w:rsidR="006D5677" w:rsidRPr="006D5677">
        <w:rPr>
          <w:noProof/>
          <w:szCs w:val="24"/>
        </w:rPr>
        <w:drawing>
          <wp:inline distT="0" distB="0" distL="0" distR="0">
            <wp:extent cx="3259555" cy="1482904"/>
            <wp:effectExtent l="19050" t="0" r="0" b="0"/>
            <wp:docPr id="3"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8" r:link="rId9" cstate="print"/>
                    <a:srcRect/>
                    <a:stretch>
                      <a:fillRect/>
                    </a:stretch>
                  </pic:blipFill>
                  <pic:spPr bwMode="auto">
                    <a:xfrm>
                      <a:off x="0" y="0"/>
                      <a:ext cx="3262277" cy="1484142"/>
                    </a:xfrm>
                    <a:prstGeom prst="rect">
                      <a:avLst/>
                    </a:prstGeom>
                    <a:noFill/>
                    <a:ln w="9525">
                      <a:noFill/>
                      <a:miter lim="800000"/>
                      <a:headEnd/>
                      <a:tailEnd/>
                    </a:ln>
                  </pic:spPr>
                </pic:pic>
              </a:graphicData>
            </a:graphic>
          </wp:inline>
        </w:drawing>
      </w:r>
    </w:p>
    <w:p w:rsidR="004C5523" w:rsidRDefault="004C5523" w:rsidP="004C5523">
      <w:pPr>
        <w:pStyle w:val="NoSpacing"/>
      </w:pPr>
    </w:p>
    <w:p w:rsidR="0027693E" w:rsidRPr="00395CCA" w:rsidRDefault="0027693E" w:rsidP="0027693E">
      <w:pPr>
        <w:widowControl w:val="0"/>
        <w:ind w:left="360"/>
        <w:rPr>
          <w:smallCaps/>
          <w:sz w:val="24"/>
          <w:szCs w:val="24"/>
        </w:rPr>
      </w:pPr>
    </w:p>
    <w:p w:rsidR="007A2B9B" w:rsidRDefault="007A2B9B"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p>
    <w:p w:rsidR="004476A7" w:rsidRDefault="004476A7" w:rsidP="00B97B77">
      <w:pPr>
        <w:pStyle w:val="ListParagraph"/>
        <w:widowControl w:val="0"/>
        <w:numPr>
          <w:ilvl w:val="0"/>
          <w:numId w:val="40"/>
        </w:numPr>
      </w:pPr>
      <w:r w:rsidRPr="00B97B77">
        <w:rPr>
          <w:b/>
          <w:bCs/>
          <w:caps/>
        </w:rPr>
        <w:t>The fourth theme of Revelation</w:t>
      </w:r>
      <w:r w:rsidRPr="00B97B77">
        <w:rPr>
          <w:b/>
          <w:bCs/>
        </w:rPr>
        <w:t xml:space="preserve">: </w:t>
      </w:r>
      <w:r>
        <w:t>The Salvation of the Saints and the punishment of the unredeemed</w:t>
      </w:r>
      <w:r w:rsidR="007F2941">
        <w:t>.</w:t>
      </w:r>
    </w:p>
    <w:p w:rsidR="007F2941" w:rsidRDefault="007F2941" w:rsidP="007F2941">
      <w:pPr>
        <w:pStyle w:val="ListParagraph"/>
        <w:widowControl w:val="0"/>
        <w:ind w:left="1080"/>
      </w:pPr>
    </w:p>
    <w:p w:rsidR="004476A7" w:rsidRDefault="004476A7" w:rsidP="004476A7">
      <w:pPr>
        <w:widowControl w:val="0"/>
        <w:tabs>
          <w:tab w:val="left" w:pos="-31680"/>
        </w:tabs>
        <w:ind w:left="1080" w:hanging="720"/>
      </w:pPr>
      <w:r>
        <w:rPr>
          <w:b/>
          <w:bCs/>
          <w:caps/>
        </w:rPr>
        <w:t>II.</w:t>
      </w:r>
      <w:r>
        <w:rPr>
          <w:b/>
          <w:bCs/>
          <w:caps/>
        </w:rPr>
        <w:tab/>
        <w:t>The Return of Christ</w:t>
      </w:r>
      <w:r>
        <w:rPr>
          <w:b/>
          <w:bCs/>
        </w:rPr>
        <w:t>:</w:t>
      </w:r>
      <w:r>
        <w:t xml:space="preserve"> The </w:t>
      </w:r>
      <w:r>
        <w:rPr>
          <w:b/>
          <w:bCs/>
          <w:i/>
          <w:iCs/>
        </w:rPr>
        <w:t>Parousia</w:t>
      </w:r>
      <w:r>
        <w:t xml:space="preserve"> (19:11-16) The Second Coming</w:t>
      </w:r>
      <w:r w:rsidR="00AF53AD">
        <w:t>.</w:t>
      </w:r>
      <w:r>
        <w:t xml:space="preserve"> </w:t>
      </w:r>
    </w:p>
    <w:p w:rsidR="004476A7" w:rsidRDefault="004476A7" w:rsidP="004476A7">
      <w:pPr>
        <w:widowControl w:val="0"/>
        <w:tabs>
          <w:tab w:val="left" w:pos="1440"/>
        </w:tabs>
        <w:ind w:left="1440" w:hanging="360"/>
      </w:pPr>
      <w:r>
        <w:t>a.</w:t>
      </w:r>
      <w:r>
        <w:tab/>
        <w:t>(v. 11)The real White Rider—not the Counterfeit (See Chapter 6)</w:t>
      </w:r>
    </w:p>
    <w:p w:rsidR="004476A7" w:rsidRDefault="004476A7" w:rsidP="004476A7">
      <w:pPr>
        <w:widowControl w:val="0"/>
        <w:tabs>
          <w:tab w:val="left" w:pos="1440"/>
        </w:tabs>
        <w:ind w:left="1440" w:hanging="360"/>
      </w:pPr>
      <w:r>
        <w:t>b.</w:t>
      </w:r>
      <w:r>
        <w:tab/>
        <w:t xml:space="preserve"> “called Faithful and True” </w:t>
      </w:r>
    </w:p>
    <w:p w:rsidR="004476A7" w:rsidRDefault="004476A7" w:rsidP="004476A7">
      <w:pPr>
        <w:widowControl w:val="0"/>
        <w:tabs>
          <w:tab w:val="left" w:pos="1440"/>
        </w:tabs>
        <w:ind w:left="1440" w:hanging="360"/>
      </w:pPr>
      <w:r>
        <w:t>c.</w:t>
      </w:r>
      <w:r>
        <w:tab/>
        <w:t xml:space="preserve">The Righteous Judge and Warrior: </w:t>
      </w:r>
    </w:p>
    <w:p w:rsidR="004476A7" w:rsidRDefault="004476A7" w:rsidP="004476A7">
      <w:pPr>
        <w:widowControl w:val="0"/>
        <w:tabs>
          <w:tab w:val="left" w:pos="1483"/>
        </w:tabs>
        <w:ind w:left="2160" w:hanging="180"/>
      </w:pPr>
      <w:r>
        <w:t>i.</w:t>
      </w:r>
      <w:r>
        <w:tab/>
        <w:t>“</w:t>
      </w:r>
      <w:r>
        <w:rPr>
          <w:u w:val="single"/>
        </w:rPr>
        <w:t>in righteousness</w:t>
      </w:r>
      <w:r>
        <w:t xml:space="preserve"> He judges and makes war.” (15 Now out of His mouth goes a sharp sword, that with it He should strike the nations. And He Himself will rule them with a rod of iron. He Himself treads the winepress of the fierceness and wrath of Almighty God.) </w:t>
      </w:r>
    </w:p>
    <w:p w:rsidR="004476A7" w:rsidRDefault="004476A7" w:rsidP="004476A7">
      <w:pPr>
        <w:widowControl w:val="0"/>
        <w:tabs>
          <w:tab w:val="left" w:pos="1483"/>
        </w:tabs>
        <w:ind w:left="2160" w:hanging="180"/>
      </w:pPr>
      <w:r>
        <w:t>ii.</w:t>
      </w:r>
      <w:r>
        <w:tab/>
        <w:t>Commander of the Armies of the L</w:t>
      </w:r>
      <w:r>
        <w:rPr>
          <w:smallCaps/>
        </w:rPr>
        <w:t>ord</w:t>
      </w:r>
      <w:r>
        <w:t xml:space="preserve"> ( v.14 And the armies in heaven, clothed in fine linen, white and clean, followed Him on white horses. (See Joshua 5:14)</w:t>
      </w:r>
      <w:r w:rsidR="00AF53AD">
        <w:t>.</w:t>
      </w:r>
    </w:p>
    <w:p w:rsidR="004476A7" w:rsidRDefault="004476A7" w:rsidP="004476A7">
      <w:pPr>
        <w:widowControl w:val="0"/>
        <w:tabs>
          <w:tab w:val="left" w:pos="1440"/>
        </w:tabs>
        <w:ind w:left="1440" w:hanging="360"/>
      </w:pPr>
      <w:r>
        <w:t>d.</w:t>
      </w:r>
      <w:r>
        <w:tab/>
        <w:t xml:space="preserve">Eyes of Fire </w:t>
      </w:r>
      <w:r w:rsidR="00AF53AD">
        <w:t>(</w:t>
      </w:r>
      <w:r>
        <w:t>v.12</w:t>
      </w:r>
      <w:r w:rsidR="00AF53AD">
        <w:t>)</w:t>
      </w:r>
      <w:r>
        <w:t xml:space="preserve">  (Burning, Convicting, Alive)</w:t>
      </w:r>
      <w:r w:rsidR="00AF53AD">
        <w:t>.</w:t>
      </w:r>
    </w:p>
    <w:p w:rsidR="004476A7" w:rsidRDefault="004476A7" w:rsidP="004476A7">
      <w:pPr>
        <w:widowControl w:val="0"/>
        <w:tabs>
          <w:tab w:val="left" w:pos="1440"/>
        </w:tabs>
        <w:ind w:left="1440" w:hanging="360"/>
      </w:pPr>
      <w:r>
        <w:t>e.</w:t>
      </w:r>
      <w:r>
        <w:tab/>
        <w:t>The True King: Many crowns (</w:t>
      </w:r>
      <w:r w:rsidR="00AF53AD">
        <w:t>r</w:t>
      </w:r>
      <w:r>
        <w:t xml:space="preserve">epresent </w:t>
      </w:r>
      <w:r w:rsidR="00AF53AD">
        <w:t>a</w:t>
      </w:r>
      <w:r>
        <w:t xml:space="preserve">ccomplishments, honors and </w:t>
      </w:r>
      <w:r w:rsidR="00AF53AD">
        <w:t>a</w:t>
      </w:r>
      <w:r>
        <w:t xml:space="preserve">uthority). </w:t>
      </w:r>
    </w:p>
    <w:p w:rsidR="004476A7" w:rsidRDefault="004476A7" w:rsidP="004476A7">
      <w:pPr>
        <w:widowControl w:val="0"/>
        <w:tabs>
          <w:tab w:val="left" w:pos="1483"/>
        </w:tabs>
        <w:ind w:left="2160" w:hanging="180"/>
      </w:pPr>
      <w:r>
        <w:t>i.</w:t>
      </w:r>
      <w:r>
        <w:tab/>
        <w:t xml:space="preserve">“a name written that no one knew except Himself.” </w:t>
      </w:r>
    </w:p>
    <w:p w:rsidR="004476A7" w:rsidRDefault="004476A7" w:rsidP="004476A7">
      <w:pPr>
        <w:widowControl w:val="0"/>
        <w:tabs>
          <w:tab w:val="left" w:pos="1483"/>
        </w:tabs>
        <w:ind w:left="2160" w:hanging="180"/>
      </w:pPr>
      <w:r>
        <w:t>ii.</w:t>
      </w:r>
      <w:r>
        <w:tab/>
        <w:t xml:space="preserve">16 And He has on </w:t>
      </w:r>
      <w:r>
        <w:rPr>
          <w:i/>
          <w:iCs/>
        </w:rPr>
        <w:t xml:space="preserve">His </w:t>
      </w:r>
      <w:r>
        <w:t>robe and on His thigh a name written: KING OF KINGS AND LORD OF LORDS.</w:t>
      </w:r>
    </w:p>
    <w:p w:rsidR="004476A7" w:rsidRDefault="004476A7" w:rsidP="004476A7">
      <w:pPr>
        <w:widowControl w:val="0"/>
        <w:tabs>
          <w:tab w:val="left" w:pos="1440"/>
        </w:tabs>
        <w:ind w:left="1440" w:hanging="360"/>
      </w:pPr>
      <w:r>
        <w:t>f.</w:t>
      </w:r>
      <w:r>
        <w:tab/>
        <w:t xml:space="preserve">References to the Incarnation: </w:t>
      </w:r>
    </w:p>
    <w:p w:rsidR="004476A7" w:rsidRDefault="004476A7" w:rsidP="004476A7">
      <w:pPr>
        <w:widowControl w:val="0"/>
        <w:tabs>
          <w:tab w:val="left" w:pos="1483"/>
        </w:tabs>
        <w:ind w:left="2160" w:hanging="180"/>
      </w:pPr>
      <w:r>
        <w:t>i.</w:t>
      </w:r>
      <w:r>
        <w:tab/>
      </w:r>
      <w:r w:rsidR="00AF53AD">
        <w:t>v</w:t>
      </w:r>
      <w:r>
        <w:t xml:space="preserve">.13 He </w:t>
      </w:r>
      <w:r>
        <w:rPr>
          <w:i/>
          <w:iCs/>
        </w:rPr>
        <w:t xml:space="preserve">was </w:t>
      </w:r>
      <w:r>
        <w:t xml:space="preserve">clothed with a robe dipped in blood </w:t>
      </w:r>
    </w:p>
    <w:p w:rsidR="004476A7" w:rsidRDefault="004476A7" w:rsidP="004476A7">
      <w:pPr>
        <w:widowControl w:val="0"/>
        <w:tabs>
          <w:tab w:val="left" w:pos="1483"/>
        </w:tabs>
        <w:ind w:left="2160" w:hanging="180"/>
      </w:pPr>
      <w:r>
        <w:t>ii.</w:t>
      </w:r>
      <w:r>
        <w:tab/>
        <w:t>His name is called The Word of God (</w:t>
      </w:r>
      <w:r>
        <w:rPr>
          <w:i/>
          <w:iCs/>
        </w:rPr>
        <w:t>logos</w:t>
      </w:r>
      <w:r>
        <w:t>- John 1:1; this is the one of</w:t>
      </w:r>
      <w:r w:rsidR="007F2941">
        <w:t xml:space="preserve"> whom John wrote in his gospel)</w:t>
      </w:r>
      <w:r>
        <w:t>.</w:t>
      </w:r>
    </w:p>
    <w:p w:rsidR="007F2941" w:rsidRDefault="007F2941" w:rsidP="004476A7">
      <w:pPr>
        <w:widowControl w:val="0"/>
        <w:tabs>
          <w:tab w:val="left" w:pos="1483"/>
        </w:tabs>
        <w:ind w:left="2160" w:hanging="180"/>
      </w:pPr>
    </w:p>
    <w:p w:rsidR="004476A7" w:rsidRDefault="004476A7" w:rsidP="004476A7">
      <w:pPr>
        <w:widowControl w:val="0"/>
        <w:tabs>
          <w:tab w:val="left" w:pos="-31680"/>
        </w:tabs>
        <w:ind w:left="1080" w:hanging="720"/>
        <w:rPr>
          <w:b/>
          <w:bCs/>
          <w:caps/>
        </w:rPr>
      </w:pPr>
      <w:r>
        <w:rPr>
          <w:b/>
          <w:bCs/>
          <w:caps/>
        </w:rPr>
        <w:t>III.</w:t>
      </w:r>
      <w:r>
        <w:rPr>
          <w:b/>
          <w:bCs/>
          <w:caps/>
        </w:rPr>
        <w:tab/>
        <w:t>The Beast and His Armies Defeated</w:t>
      </w:r>
    </w:p>
    <w:p w:rsidR="004476A7" w:rsidRDefault="004476A7" w:rsidP="004476A7">
      <w:pPr>
        <w:widowControl w:val="0"/>
        <w:tabs>
          <w:tab w:val="left" w:pos="1440"/>
        </w:tabs>
        <w:ind w:left="1440" w:hanging="360"/>
      </w:pPr>
      <w:r>
        <w:t>a.</w:t>
      </w:r>
      <w:r>
        <w:tab/>
        <w:t>Foregone Victory: vv</w:t>
      </w:r>
      <w:r w:rsidR="00AF53AD">
        <w:t>.</w:t>
      </w:r>
      <w:r>
        <w:t xml:space="preserve"> 17-18 (The invitation to the birds to devour the wicked is issued before the battle is even fought)</w:t>
      </w:r>
      <w:r w:rsidR="00AF53AD">
        <w:t>.</w:t>
      </w:r>
    </w:p>
    <w:p w:rsidR="004476A7" w:rsidRDefault="004476A7" w:rsidP="004476A7">
      <w:pPr>
        <w:widowControl w:val="0"/>
        <w:tabs>
          <w:tab w:val="left" w:pos="1440"/>
        </w:tabs>
        <w:ind w:left="1440" w:hanging="360"/>
      </w:pPr>
      <w:r>
        <w:t>b.</w:t>
      </w:r>
      <w:r>
        <w:tab/>
        <w:t xml:space="preserve">The Beast (AntiChrist) and the False Prophet (The AntiSpirit) are </w:t>
      </w:r>
      <w:r>
        <w:rPr>
          <w:b/>
          <w:bCs/>
        </w:rPr>
        <w:t>captured</w:t>
      </w:r>
      <w:r>
        <w:t xml:space="preserve"> and </w:t>
      </w:r>
      <w:r>
        <w:rPr>
          <w:b/>
          <w:bCs/>
        </w:rPr>
        <w:t>thrown alive</w:t>
      </w:r>
      <w:r>
        <w:t xml:space="preserve"> into the lake of fire.</w:t>
      </w:r>
    </w:p>
    <w:p w:rsidR="007F2941" w:rsidRDefault="004476A7" w:rsidP="004476A7">
      <w:pPr>
        <w:widowControl w:val="0"/>
        <w:tabs>
          <w:tab w:val="left" w:pos="1440"/>
        </w:tabs>
        <w:ind w:left="1440" w:hanging="360"/>
      </w:pPr>
      <w:r>
        <w:t>c.</w:t>
      </w:r>
      <w:r>
        <w:tab/>
        <w:t>In the final battle, the rest of the Beast’s army was killed by the hearing of the word of God (The sword coming out of his mouth). Just as He spoke their creation, he speaks their destruction.</w:t>
      </w:r>
    </w:p>
    <w:p w:rsidR="004476A7" w:rsidRDefault="004476A7" w:rsidP="004476A7">
      <w:pPr>
        <w:widowControl w:val="0"/>
        <w:tabs>
          <w:tab w:val="left" w:pos="1440"/>
        </w:tabs>
        <w:ind w:left="1440" w:hanging="360"/>
      </w:pPr>
      <w:r>
        <w:t xml:space="preserve"> </w:t>
      </w:r>
    </w:p>
    <w:p w:rsidR="004476A7" w:rsidRDefault="004476A7" w:rsidP="004476A7">
      <w:pPr>
        <w:widowControl w:val="0"/>
        <w:tabs>
          <w:tab w:val="left" w:pos="-31680"/>
        </w:tabs>
        <w:ind w:left="1080" w:hanging="720"/>
        <w:rPr>
          <w:b/>
          <w:bCs/>
        </w:rPr>
      </w:pPr>
      <w:r>
        <w:rPr>
          <w:b/>
          <w:bCs/>
          <w:caps/>
        </w:rPr>
        <w:t>IV.</w:t>
      </w:r>
      <w:r>
        <w:rPr>
          <w:b/>
          <w:bCs/>
          <w:caps/>
        </w:rPr>
        <w:tab/>
        <w:t>The Millenium (20:1-10)</w:t>
      </w:r>
      <w:r>
        <w:rPr>
          <w:b/>
          <w:bCs/>
        </w:rPr>
        <w:t xml:space="preserve">: </w:t>
      </w:r>
      <w:r>
        <w:t>Satan Bound for 1000 years (see the attached handout for various theories)</w:t>
      </w:r>
      <w:r w:rsidR="00AF53AD">
        <w:t>.</w:t>
      </w:r>
    </w:p>
    <w:p w:rsidR="004476A7" w:rsidRDefault="004476A7" w:rsidP="004476A7">
      <w:pPr>
        <w:widowControl w:val="0"/>
        <w:tabs>
          <w:tab w:val="left" w:pos="1440"/>
        </w:tabs>
        <w:ind w:left="1440" w:hanging="360"/>
      </w:pPr>
      <w:r>
        <w:t>a.</w:t>
      </w:r>
      <w:r>
        <w:tab/>
        <w:t>Satan is bound (20:1-3)</w:t>
      </w:r>
    </w:p>
    <w:p w:rsidR="004476A7" w:rsidRDefault="004476A7" w:rsidP="004476A7">
      <w:pPr>
        <w:widowControl w:val="0"/>
        <w:tabs>
          <w:tab w:val="left" w:pos="1483"/>
        </w:tabs>
        <w:ind w:left="2160" w:hanging="180"/>
      </w:pPr>
      <w:r>
        <w:t>i.</w:t>
      </w:r>
      <w:r>
        <w:tab/>
        <w:t xml:space="preserve">Satan’s power is restrained, but he is not destroyed. </w:t>
      </w:r>
    </w:p>
    <w:p w:rsidR="004476A7" w:rsidRDefault="004476A7" w:rsidP="004476A7">
      <w:pPr>
        <w:widowControl w:val="0"/>
        <w:tabs>
          <w:tab w:val="left" w:pos="1483"/>
        </w:tabs>
        <w:ind w:left="2160" w:hanging="180"/>
      </w:pPr>
      <w:r>
        <w:t>ii.</w:t>
      </w:r>
      <w:r>
        <w:tab/>
        <w:t>He will be released again one more time (Why?)</w:t>
      </w:r>
      <w:r w:rsidR="00AF53AD">
        <w:t>.</w:t>
      </w:r>
    </w:p>
    <w:p w:rsidR="004476A7" w:rsidRDefault="004476A7" w:rsidP="004476A7">
      <w:pPr>
        <w:widowControl w:val="0"/>
        <w:tabs>
          <w:tab w:val="left" w:pos="1440"/>
        </w:tabs>
        <w:ind w:left="1440" w:hanging="360"/>
      </w:pPr>
      <w:r>
        <w:t>b.</w:t>
      </w:r>
      <w:r>
        <w:tab/>
        <w:t>While the Dragon is bound: The Reign of the Saints—those who died in Christ (4-6)</w:t>
      </w:r>
      <w:r w:rsidR="00AF53AD">
        <w:t>.</w:t>
      </w:r>
    </w:p>
    <w:p w:rsidR="004476A7" w:rsidRDefault="004476A7" w:rsidP="004476A7">
      <w:pPr>
        <w:widowControl w:val="0"/>
        <w:tabs>
          <w:tab w:val="left" w:pos="1483"/>
        </w:tabs>
        <w:ind w:left="2160" w:hanging="180"/>
      </w:pPr>
      <w:r>
        <w:t>i.</w:t>
      </w:r>
      <w:r>
        <w:tab/>
        <w:t>The Saints reign during the Thousand Years</w:t>
      </w:r>
      <w:r w:rsidR="00AF53AD">
        <w:t>.</w:t>
      </w:r>
    </w:p>
    <w:p w:rsidR="004476A7" w:rsidRDefault="004476A7" w:rsidP="004476A7">
      <w:pPr>
        <w:widowControl w:val="0"/>
        <w:tabs>
          <w:tab w:val="left" w:pos="2880"/>
        </w:tabs>
        <w:ind w:left="2880" w:hanging="360"/>
      </w:pPr>
      <w:r>
        <w:t>1.</w:t>
      </w:r>
      <w:r>
        <w:tab/>
        <w:t>Those who had been martyred through the tribulations</w:t>
      </w:r>
      <w:r w:rsidR="00AF53AD">
        <w:t>.</w:t>
      </w:r>
    </w:p>
    <w:p w:rsidR="004476A7" w:rsidRDefault="004476A7" w:rsidP="004476A7">
      <w:pPr>
        <w:widowControl w:val="0"/>
        <w:tabs>
          <w:tab w:val="left" w:pos="2923"/>
        </w:tabs>
        <w:ind w:left="3600" w:hanging="360"/>
      </w:pPr>
      <w:r>
        <w:t>a.</w:t>
      </w:r>
      <w:r>
        <w:tab/>
        <w:t xml:space="preserve">Those who had been beheaded for their witness to Jesus and for the word of God, </w:t>
      </w:r>
    </w:p>
    <w:p w:rsidR="004476A7" w:rsidRDefault="004476A7" w:rsidP="004476A7">
      <w:pPr>
        <w:widowControl w:val="0"/>
        <w:tabs>
          <w:tab w:val="left" w:pos="2923"/>
        </w:tabs>
        <w:ind w:left="3600" w:hanging="360"/>
      </w:pPr>
      <w:r>
        <w:t>b.</w:t>
      </w:r>
      <w:r>
        <w:tab/>
        <w:t xml:space="preserve">who had not worshiped the beast or his image, </w:t>
      </w:r>
    </w:p>
    <w:p w:rsidR="004476A7" w:rsidRDefault="004476A7" w:rsidP="004476A7">
      <w:pPr>
        <w:widowControl w:val="0"/>
        <w:tabs>
          <w:tab w:val="left" w:pos="2923"/>
        </w:tabs>
        <w:ind w:left="3600" w:hanging="360"/>
      </w:pPr>
      <w:r>
        <w:t>c.</w:t>
      </w:r>
      <w:r>
        <w:tab/>
        <w:t xml:space="preserve">and had not received </w:t>
      </w:r>
      <w:r>
        <w:rPr>
          <w:i/>
          <w:iCs/>
        </w:rPr>
        <w:t xml:space="preserve">his </w:t>
      </w:r>
      <w:r>
        <w:t xml:space="preserve">mark on their foreheads or on their hands. </w:t>
      </w:r>
    </w:p>
    <w:p w:rsidR="007F2941" w:rsidRDefault="007F2941" w:rsidP="004476A7">
      <w:pPr>
        <w:widowControl w:val="0"/>
        <w:tabs>
          <w:tab w:val="left" w:pos="2880"/>
        </w:tabs>
        <w:ind w:left="2880" w:hanging="360"/>
      </w:pPr>
    </w:p>
    <w:p w:rsidR="004476A7" w:rsidRDefault="004476A7" w:rsidP="004476A7">
      <w:pPr>
        <w:widowControl w:val="0"/>
        <w:tabs>
          <w:tab w:val="left" w:pos="2880"/>
        </w:tabs>
        <w:ind w:left="2880" w:hanging="360"/>
      </w:pPr>
      <w:r>
        <w:lastRenderedPageBreak/>
        <w:t>2.</w:t>
      </w:r>
      <w:r>
        <w:tab/>
        <w:t>The First Resurrection (The Resurrection of the Saints)</w:t>
      </w:r>
      <w:r w:rsidR="00AF53AD">
        <w:t>.</w:t>
      </w:r>
    </w:p>
    <w:p w:rsidR="004476A7" w:rsidRDefault="004476A7" w:rsidP="004476A7">
      <w:pPr>
        <w:widowControl w:val="0"/>
        <w:tabs>
          <w:tab w:val="left" w:pos="2923"/>
        </w:tabs>
        <w:ind w:left="3600" w:hanging="360"/>
      </w:pPr>
      <w:r>
        <w:t>a.</w:t>
      </w:r>
      <w:r>
        <w:tab/>
        <w:t xml:space="preserve">The dead in Christ are raised in the </w:t>
      </w:r>
      <w:r>
        <w:rPr>
          <w:i/>
          <w:iCs/>
        </w:rPr>
        <w:t>first resurrection.</w:t>
      </w:r>
      <w:r w:rsidR="00AF53AD">
        <w:rPr>
          <w:i/>
          <w:iCs/>
        </w:rPr>
        <w:t xml:space="preserve"> </w:t>
      </w:r>
      <w:r>
        <w:rPr>
          <w:i/>
          <w:iCs/>
        </w:rPr>
        <w:t>(The Saints are raised to rule with Christ)</w:t>
      </w:r>
      <w:r w:rsidR="00AF53AD">
        <w:rPr>
          <w:i/>
          <w:iCs/>
        </w:rPr>
        <w:t>.</w:t>
      </w:r>
    </w:p>
    <w:p w:rsidR="004476A7" w:rsidRDefault="004D562E" w:rsidP="004476A7">
      <w:pPr>
        <w:widowControl w:val="0"/>
        <w:tabs>
          <w:tab w:val="left" w:pos="2923"/>
        </w:tabs>
        <w:ind w:left="3600" w:hanging="360"/>
      </w:pPr>
      <w:r>
        <w:t>b.</w:t>
      </w:r>
      <w:r w:rsidR="004476A7">
        <w:tab/>
        <w:t>D. James Kennedy:</w:t>
      </w:r>
      <w:r w:rsidR="004476A7">
        <w:rPr>
          <w:i/>
          <w:iCs/>
        </w:rPr>
        <w:t xml:space="preserve"> “Born </w:t>
      </w:r>
      <w:r w:rsidR="00AF53AD">
        <w:rPr>
          <w:i/>
          <w:iCs/>
        </w:rPr>
        <w:t>O</w:t>
      </w:r>
      <w:r w:rsidR="004476A7">
        <w:rPr>
          <w:i/>
          <w:iCs/>
        </w:rPr>
        <w:t>nce, Die Twice; Born Twice, Die Once”</w:t>
      </w:r>
      <w:r w:rsidR="004476A7">
        <w:t xml:space="preserve"> (v. 6 Blessed and holy </w:t>
      </w:r>
      <w:r w:rsidR="004476A7">
        <w:rPr>
          <w:i/>
          <w:iCs/>
        </w:rPr>
        <w:t xml:space="preserve">is </w:t>
      </w:r>
      <w:r w:rsidR="004476A7">
        <w:t xml:space="preserve">he who has part in the first resurrection. </w:t>
      </w:r>
      <w:r w:rsidR="004476A7">
        <w:rPr>
          <w:u w:val="single"/>
        </w:rPr>
        <w:t>Over such the second death has no power</w:t>
      </w:r>
      <w:r w:rsidR="004476A7">
        <w:t>, but they shall be priests of God and of Christ, and shall reign with Him a thousand years)</w:t>
      </w:r>
      <w:r w:rsidR="00AF53AD">
        <w:t>.</w:t>
      </w:r>
    </w:p>
    <w:p w:rsidR="004476A7" w:rsidRPr="00AF53AD" w:rsidRDefault="004476A7" w:rsidP="004476A7">
      <w:pPr>
        <w:widowControl w:val="0"/>
        <w:tabs>
          <w:tab w:val="left" w:pos="2923"/>
        </w:tabs>
        <w:ind w:left="3600" w:hanging="360"/>
      </w:pPr>
      <w:r>
        <w:t>c.</w:t>
      </w:r>
      <w:r>
        <w:tab/>
        <w:t>The rest of the dead did not live again until the thousand years were finished.</w:t>
      </w:r>
      <w:r w:rsidR="00AF53AD">
        <w:t xml:space="preserve"> v.5 (The </w:t>
      </w:r>
      <w:r w:rsidRPr="00AF53AD">
        <w:rPr>
          <w:bCs/>
        </w:rPr>
        <w:t>second resurrection</w:t>
      </w:r>
      <w:r w:rsidRPr="00AF53AD">
        <w:t>)</w:t>
      </w:r>
      <w:r w:rsidR="007F2941" w:rsidRPr="00AF53AD">
        <w:t>.</w:t>
      </w:r>
    </w:p>
    <w:p w:rsidR="007F2941" w:rsidRPr="00AF53AD" w:rsidRDefault="007F2941" w:rsidP="004476A7">
      <w:pPr>
        <w:widowControl w:val="0"/>
        <w:tabs>
          <w:tab w:val="left" w:pos="2923"/>
        </w:tabs>
        <w:ind w:left="3600" w:hanging="360"/>
      </w:pPr>
    </w:p>
    <w:p w:rsidR="004476A7" w:rsidRDefault="004476A7" w:rsidP="004476A7">
      <w:pPr>
        <w:widowControl w:val="0"/>
        <w:tabs>
          <w:tab w:val="left" w:pos="-31680"/>
        </w:tabs>
        <w:ind w:left="1080" w:hanging="720"/>
        <w:rPr>
          <w:b/>
          <w:bCs/>
          <w:caps/>
        </w:rPr>
      </w:pPr>
      <w:r>
        <w:rPr>
          <w:b/>
          <w:bCs/>
          <w:caps/>
        </w:rPr>
        <w:t>V.</w:t>
      </w:r>
      <w:r>
        <w:rPr>
          <w:b/>
          <w:bCs/>
          <w:caps/>
        </w:rPr>
        <w:tab/>
        <w:t>Satan’s Final Defeat (7-10)</w:t>
      </w:r>
      <w:r w:rsidR="007F2941">
        <w:rPr>
          <w:b/>
          <w:bCs/>
          <w:caps/>
        </w:rPr>
        <w:t>.</w:t>
      </w:r>
    </w:p>
    <w:p w:rsidR="007F2941" w:rsidRDefault="007F2941" w:rsidP="004476A7">
      <w:pPr>
        <w:widowControl w:val="0"/>
        <w:tabs>
          <w:tab w:val="left" w:pos="-31680"/>
        </w:tabs>
        <w:ind w:left="1080" w:hanging="720"/>
        <w:rPr>
          <w:b/>
          <w:bCs/>
          <w:caps/>
        </w:rPr>
      </w:pPr>
    </w:p>
    <w:p w:rsidR="004476A7" w:rsidRDefault="004476A7" w:rsidP="004476A7">
      <w:pPr>
        <w:widowControl w:val="0"/>
        <w:tabs>
          <w:tab w:val="left" w:pos="-31680"/>
        </w:tabs>
        <w:ind w:left="1080" w:hanging="720"/>
        <w:rPr>
          <w:b/>
          <w:bCs/>
        </w:rPr>
      </w:pPr>
      <w:r>
        <w:rPr>
          <w:b/>
          <w:bCs/>
          <w:caps/>
        </w:rPr>
        <w:t>VI.</w:t>
      </w:r>
      <w:r>
        <w:rPr>
          <w:b/>
          <w:bCs/>
          <w:caps/>
        </w:rPr>
        <w:tab/>
        <w:t>The Second (General) Resurrection and the Great Judgment (</w:t>
      </w:r>
      <w:r w:rsidR="00AF53AD">
        <w:rPr>
          <w:b/>
          <w:bCs/>
          <w:caps/>
        </w:rPr>
        <w:t>vv</w:t>
      </w:r>
      <w:r>
        <w:rPr>
          <w:b/>
          <w:bCs/>
          <w:caps/>
        </w:rPr>
        <w:t>.</w:t>
      </w:r>
      <w:r w:rsidR="00AF53AD">
        <w:rPr>
          <w:b/>
          <w:bCs/>
          <w:caps/>
        </w:rPr>
        <w:t xml:space="preserve"> </w:t>
      </w:r>
      <w:r>
        <w:rPr>
          <w:b/>
          <w:bCs/>
          <w:caps/>
        </w:rPr>
        <w:t>11-15)</w:t>
      </w:r>
      <w:r>
        <w:rPr>
          <w:b/>
          <w:bCs/>
        </w:rPr>
        <w:t xml:space="preserve">. </w:t>
      </w:r>
    </w:p>
    <w:p w:rsidR="004476A7" w:rsidRDefault="004476A7" w:rsidP="007F2941">
      <w:pPr>
        <w:widowControl w:val="0"/>
        <w:tabs>
          <w:tab w:val="left" w:pos="1440"/>
        </w:tabs>
        <w:ind w:left="1440" w:hanging="360"/>
      </w:pPr>
      <w:r>
        <w:t>a.</w:t>
      </w:r>
      <w:r>
        <w:tab/>
        <w:t xml:space="preserve">The Victorious Christ will come to judge the living </w:t>
      </w:r>
      <w:r w:rsidR="007F2941">
        <w:t>and the dead throughout history.</w:t>
      </w:r>
      <w:r>
        <w:t> </w:t>
      </w:r>
    </w:p>
    <w:p w:rsidR="004476A7" w:rsidRDefault="004476A7" w:rsidP="004476A7">
      <w:pPr>
        <w:widowControl w:val="0"/>
        <w:tabs>
          <w:tab w:val="left" w:pos="1483"/>
        </w:tabs>
        <w:ind w:left="2160" w:hanging="180"/>
      </w:pPr>
      <w:r>
        <w:t>i.</w:t>
      </w:r>
      <w:r>
        <w:tab/>
        <w:t xml:space="preserve">(2 Timothy 4:1 </w:t>
      </w:r>
      <w:r>
        <w:rPr>
          <w:i/>
          <w:iCs/>
        </w:rPr>
        <w:t>I charge you therefore before God and the Lord Jesus Christ, who will judge</w:t>
      </w:r>
      <w:r>
        <w:rPr>
          <w:i/>
          <w:iCs/>
          <w:u w:val="single"/>
        </w:rPr>
        <w:t xml:space="preserve"> the living and the dead</w:t>
      </w:r>
      <w:r>
        <w:rPr>
          <w:i/>
          <w:iCs/>
        </w:rPr>
        <w:t xml:space="preserve"> at His appearing and His kingdom</w:t>
      </w:r>
      <w:r>
        <w:t xml:space="preserve">)  Nowhere to run, nowhere to hide. “…from whose face the earth and the heaven fled away. And there was found no place for them.” There is no hiding from God’s Judgment. </w:t>
      </w:r>
    </w:p>
    <w:p w:rsidR="004476A7" w:rsidRDefault="004476A7" w:rsidP="004476A7">
      <w:pPr>
        <w:widowControl w:val="0"/>
        <w:tabs>
          <w:tab w:val="left" w:pos="1483"/>
        </w:tabs>
        <w:ind w:left="2160" w:hanging="180"/>
      </w:pPr>
      <w:r>
        <w:t>ii.</w:t>
      </w:r>
      <w:r>
        <w:tab/>
        <w:t>Hebrews 9:26-28 (</w:t>
      </w:r>
      <w:r>
        <w:rPr>
          <w:vertAlign w:val="superscript"/>
        </w:rPr>
        <w:t>26</w:t>
      </w:r>
      <w:r>
        <w:t xml:space="preserve">He then would have had to suffer often since the foundation of the world; but now, once at the end of the ages, He has appeared to put away sin by the sacrifice of Himself. </w:t>
      </w:r>
      <w:r>
        <w:rPr>
          <w:vertAlign w:val="superscript"/>
        </w:rPr>
        <w:t>27</w:t>
      </w:r>
      <w:r>
        <w:t xml:space="preserve"> And as it is appointed for men to die once, but after this the judgment,</w:t>
      </w:r>
      <w:r>
        <w:rPr>
          <w:vertAlign w:val="superscript"/>
        </w:rPr>
        <w:t xml:space="preserve"> 28 </w:t>
      </w:r>
      <w:r>
        <w:t>so Christ was offered once to bear the sins of many. To those who eagerly wait for Him He will appear a second time, apart from sin, for salvation.)</w:t>
      </w:r>
    </w:p>
    <w:p w:rsidR="004476A7" w:rsidRDefault="004476A7" w:rsidP="004476A7">
      <w:pPr>
        <w:widowControl w:val="0"/>
        <w:tabs>
          <w:tab w:val="left" w:pos="1483"/>
        </w:tabs>
        <w:ind w:left="2160" w:hanging="180"/>
      </w:pPr>
      <w:r>
        <w:t>iii. The Living in Christ have been raised (given new life) through Baptism (see Romans 6:3-11; carried out literally)</w:t>
      </w:r>
      <w:r w:rsidR="00AF53AD">
        <w:t>.</w:t>
      </w:r>
    </w:p>
    <w:p w:rsidR="004476A7" w:rsidRDefault="004476A7" w:rsidP="004476A7">
      <w:pPr>
        <w:widowControl w:val="0"/>
        <w:tabs>
          <w:tab w:val="left" w:pos="1440"/>
        </w:tabs>
        <w:ind w:left="1440" w:hanging="360"/>
      </w:pPr>
      <w:r>
        <w:t>b.</w:t>
      </w:r>
      <w:r>
        <w:tab/>
        <w:t>The Second Resurrection (</w:t>
      </w:r>
      <w:r>
        <w:rPr>
          <w:vertAlign w:val="superscript"/>
        </w:rPr>
        <w:t>12</w:t>
      </w:r>
      <w:r>
        <w:t xml:space="preserve"> And I saw the dead, small and great, standing before God). Everybody else is raised for the judgment</w:t>
      </w:r>
      <w:r w:rsidR="00AF53AD">
        <w:t>.</w:t>
      </w:r>
    </w:p>
    <w:p w:rsidR="004476A7" w:rsidRDefault="004476A7" w:rsidP="004476A7">
      <w:pPr>
        <w:widowControl w:val="0"/>
        <w:tabs>
          <w:tab w:val="left" w:pos="1440"/>
        </w:tabs>
        <w:ind w:left="1440" w:hanging="360"/>
      </w:pPr>
      <w:r>
        <w:t>c.</w:t>
      </w:r>
      <w:r>
        <w:tab/>
        <w:t>Judged according to what is written in the books “Books</w:t>
      </w:r>
      <w:r w:rsidR="00AF53AD">
        <w:t>.</w:t>
      </w:r>
      <w:r>
        <w:t>”</w:t>
      </w:r>
    </w:p>
    <w:p w:rsidR="004476A7" w:rsidRDefault="004476A7" w:rsidP="004476A7">
      <w:pPr>
        <w:widowControl w:val="0"/>
        <w:tabs>
          <w:tab w:val="left" w:pos="1483"/>
        </w:tabs>
        <w:ind w:left="2160" w:hanging="180"/>
      </w:pPr>
      <w:r>
        <w:t>i.</w:t>
      </w:r>
      <w:r>
        <w:tab/>
        <w:t xml:space="preserve">The first “books” mentioned: </w:t>
      </w:r>
    </w:p>
    <w:p w:rsidR="004476A7" w:rsidRDefault="004476A7" w:rsidP="004476A7">
      <w:pPr>
        <w:widowControl w:val="0"/>
        <w:tabs>
          <w:tab w:val="left" w:pos="2880"/>
        </w:tabs>
        <w:ind w:left="2880" w:hanging="360"/>
      </w:pPr>
      <w:r>
        <w:t>1.</w:t>
      </w:r>
      <w:r>
        <w:tab/>
        <w:t>The books of works (The books of God’s Justice)</w:t>
      </w:r>
      <w:r w:rsidR="00AF53AD">
        <w:t>.</w:t>
      </w:r>
    </w:p>
    <w:p w:rsidR="004476A7" w:rsidRDefault="004476A7" w:rsidP="004476A7">
      <w:pPr>
        <w:widowControl w:val="0"/>
        <w:tabs>
          <w:tab w:val="left" w:pos="2923"/>
        </w:tabs>
        <w:ind w:left="3600" w:hanging="360"/>
      </w:pPr>
      <w:r>
        <w:t>a.</w:t>
      </w:r>
      <w:r>
        <w:tab/>
        <w:t>Everyone’s name and life is recorded in these volumes.</w:t>
      </w:r>
    </w:p>
    <w:p w:rsidR="004476A7" w:rsidRDefault="004476A7" w:rsidP="004476A7">
      <w:pPr>
        <w:widowControl w:val="0"/>
        <w:tabs>
          <w:tab w:val="left" w:pos="2923"/>
        </w:tabs>
        <w:ind w:left="3600" w:hanging="360"/>
      </w:pPr>
      <w:r>
        <w:t>b.</w:t>
      </w:r>
      <w:r>
        <w:tab/>
        <w:t xml:space="preserve">We will all be judged according to God’s justice. Each person will get what he or she deserves for all the deeds, good and evil, great and small, that we have ever done. </w:t>
      </w:r>
      <w:r>
        <w:rPr>
          <w:i/>
          <w:iCs/>
        </w:rPr>
        <w:t>“And the dead were judged according to their works, by the things which were written in the books.”</w:t>
      </w:r>
    </w:p>
    <w:p w:rsidR="004476A7" w:rsidRDefault="004476A7" w:rsidP="004476A7">
      <w:pPr>
        <w:widowControl w:val="0"/>
        <w:tabs>
          <w:tab w:val="left" w:pos="2880"/>
        </w:tabs>
        <w:ind w:left="2880" w:hanging="360"/>
      </w:pPr>
      <w:r>
        <w:t>2.</w:t>
      </w:r>
      <w:r>
        <w:tab/>
        <w:t>The Book of Life (The Book of God’s Mercy)</w:t>
      </w:r>
      <w:r w:rsidR="00AF53AD">
        <w:t>.</w:t>
      </w:r>
    </w:p>
    <w:p w:rsidR="004476A7" w:rsidRDefault="004476A7" w:rsidP="004476A7">
      <w:pPr>
        <w:widowControl w:val="0"/>
        <w:tabs>
          <w:tab w:val="left" w:pos="2923"/>
        </w:tabs>
        <w:ind w:left="3600" w:hanging="360"/>
      </w:pPr>
      <w:r>
        <w:t>a.</w:t>
      </w:r>
      <w:r>
        <w:tab/>
        <w:t xml:space="preserve">The Lamb’s </w:t>
      </w:r>
      <w:r w:rsidR="00AF53AD">
        <w:t>B</w:t>
      </w:r>
      <w:r>
        <w:t>ook of Life</w:t>
      </w:r>
      <w:r w:rsidR="00AF53AD">
        <w:t>.</w:t>
      </w:r>
    </w:p>
    <w:p w:rsidR="004476A7" w:rsidRDefault="004476A7" w:rsidP="004476A7">
      <w:pPr>
        <w:widowControl w:val="0"/>
        <w:tabs>
          <w:tab w:val="left" w:pos="2923"/>
        </w:tabs>
        <w:ind w:left="3600" w:hanging="360"/>
      </w:pPr>
      <w:r>
        <w:t>b.</w:t>
      </w:r>
      <w:r>
        <w:tab/>
        <w:t xml:space="preserve">During the Tribulation, all people were marked one of two ways. Either they bore the mark of Christ on their foreheads, indicating that they trusted in Jesus for salvation, or they bore the mark of the beast, indicating that they had put their faith in the counterfeit salvation of the Antichrist. There will be no middle ground. Those who bore the mark of the lamb were persecuted murdered and impoverished by the antichrist, and now it was time for those who had it easy because they served the beast to receive comeuppance.  </w:t>
      </w:r>
    </w:p>
    <w:p w:rsidR="004476A7" w:rsidRDefault="004476A7" w:rsidP="004476A7">
      <w:pPr>
        <w:widowControl w:val="0"/>
        <w:tabs>
          <w:tab w:val="left" w:pos="2923"/>
        </w:tabs>
        <w:ind w:left="3600" w:hanging="360"/>
      </w:pPr>
      <w:r>
        <w:t>c.</w:t>
      </w:r>
      <w:r>
        <w:tab/>
        <w:t>At the judgment, the Lord will rule on each life. If your name is written only in the books of works, then you will be judged according to God’s justice. You will get what you deserve for all the deeds, good and evil, great and small, that you have ever done. But if your name is written in the Lamb’s book of life, you will be judged according to God’s mercy. And all those who rely on their own righteousness will be cast into a lake of fire for all eternity because they will be found wanting- they ignored the warnings, they rejected his love. (</w:t>
      </w:r>
      <w:r>
        <w:rPr>
          <w:vertAlign w:val="superscript"/>
        </w:rPr>
        <w:t>15</w:t>
      </w:r>
      <w:r>
        <w:t xml:space="preserve"> And anyone not found written in the Book of Life was cast into the lake of fire). </w:t>
      </w:r>
      <w:r>
        <w:rPr>
          <w:b/>
          <w:bCs/>
        </w:rPr>
        <w:t>This is the second death.</w:t>
      </w:r>
    </w:p>
    <w:p w:rsidR="004476A7" w:rsidRDefault="004476A7" w:rsidP="004476A7">
      <w:pPr>
        <w:widowControl w:val="0"/>
      </w:pPr>
      <w:r>
        <w:t> </w:t>
      </w:r>
    </w:p>
    <w:p w:rsidR="000A749A" w:rsidRPr="00CA4CDB" w:rsidRDefault="000A749A" w:rsidP="004476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p>
    <w:sectPr w:rsidR="000A749A" w:rsidRPr="00CA4CDB" w:rsidSect="006D5677">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E17E5E">
        <w:pPr>
          <w:pStyle w:val="Header"/>
          <w:jc w:val="right"/>
        </w:pPr>
        <w:r>
          <w:fldChar w:fldCharType="begin"/>
        </w:r>
        <w:r w:rsidR="001B7D75">
          <w:instrText xml:space="preserve"> PAGE   \* MERGEFORMAT </w:instrText>
        </w:r>
        <w:r>
          <w:fldChar w:fldCharType="separate"/>
        </w:r>
        <w:r w:rsidR="002568F7">
          <w:rPr>
            <w:noProof/>
          </w:rPr>
          <w:t>2</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B64"/>
    <w:multiLevelType w:val="hybridMultilevel"/>
    <w:tmpl w:val="199E0D70"/>
    <w:lvl w:ilvl="0" w:tplc="3188919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1008F"/>
    <w:multiLevelType w:val="hybridMultilevel"/>
    <w:tmpl w:val="12861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A6F71"/>
    <w:multiLevelType w:val="hybridMultilevel"/>
    <w:tmpl w:val="EDC6723C"/>
    <w:lvl w:ilvl="0" w:tplc="3FD65EA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B295B"/>
    <w:multiLevelType w:val="hybridMultilevel"/>
    <w:tmpl w:val="805E3EBA"/>
    <w:lvl w:ilvl="0" w:tplc="9F0C12C0">
      <w:start w:val="1"/>
      <w:numFmt w:val="low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8B0BA1"/>
    <w:multiLevelType w:val="hybridMultilevel"/>
    <w:tmpl w:val="6206E8C0"/>
    <w:lvl w:ilvl="0" w:tplc="971693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F9149A"/>
    <w:multiLevelType w:val="hybridMultilevel"/>
    <w:tmpl w:val="F99C5A8C"/>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6D4852"/>
    <w:multiLevelType w:val="hybridMultilevel"/>
    <w:tmpl w:val="194A9094"/>
    <w:lvl w:ilvl="0" w:tplc="F456198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F2149"/>
    <w:multiLevelType w:val="hybridMultilevel"/>
    <w:tmpl w:val="57247F9C"/>
    <w:lvl w:ilvl="0" w:tplc="5404AB2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6F62CB"/>
    <w:multiLevelType w:val="hybridMultilevel"/>
    <w:tmpl w:val="1778AF7A"/>
    <w:lvl w:ilvl="0" w:tplc="1FB274D8">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36229"/>
    <w:multiLevelType w:val="hybridMultilevel"/>
    <w:tmpl w:val="BEAED050"/>
    <w:lvl w:ilvl="0" w:tplc="041CFB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01335"/>
    <w:multiLevelType w:val="hybridMultilevel"/>
    <w:tmpl w:val="C25244B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3"/>
  </w:num>
  <w:num w:numId="4">
    <w:abstractNumId w:val="19"/>
  </w:num>
  <w:num w:numId="5">
    <w:abstractNumId w:val="26"/>
  </w:num>
  <w:num w:numId="6">
    <w:abstractNumId w:val="39"/>
  </w:num>
  <w:num w:numId="7">
    <w:abstractNumId w:val="21"/>
  </w:num>
  <w:num w:numId="8">
    <w:abstractNumId w:val="6"/>
  </w:num>
  <w:num w:numId="9">
    <w:abstractNumId w:val="32"/>
  </w:num>
  <w:num w:numId="10">
    <w:abstractNumId w:val="8"/>
  </w:num>
  <w:num w:numId="11">
    <w:abstractNumId w:val="38"/>
  </w:num>
  <w:num w:numId="12">
    <w:abstractNumId w:val="30"/>
  </w:num>
  <w:num w:numId="13">
    <w:abstractNumId w:val="29"/>
  </w:num>
  <w:num w:numId="14">
    <w:abstractNumId w:val="16"/>
  </w:num>
  <w:num w:numId="15">
    <w:abstractNumId w:val="7"/>
  </w:num>
  <w:num w:numId="16">
    <w:abstractNumId w:val="5"/>
  </w:num>
  <w:num w:numId="17">
    <w:abstractNumId w:val="18"/>
  </w:num>
  <w:num w:numId="18">
    <w:abstractNumId w:val="9"/>
  </w:num>
  <w:num w:numId="19">
    <w:abstractNumId w:val="4"/>
  </w:num>
  <w:num w:numId="20">
    <w:abstractNumId w:val="13"/>
  </w:num>
  <w:num w:numId="21">
    <w:abstractNumId w:val="31"/>
  </w:num>
  <w:num w:numId="22">
    <w:abstractNumId w:val="22"/>
  </w:num>
  <w:num w:numId="23">
    <w:abstractNumId w:val="2"/>
  </w:num>
  <w:num w:numId="24">
    <w:abstractNumId w:val="25"/>
  </w:num>
  <w:num w:numId="25">
    <w:abstractNumId w:val="35"/>
  </w:num>
  <w:num w:numId="26">
    <w:abstractNumId w:val="37"/>
  </w:num>
  <w:num w:numId="27">
    <w:abstractNumId w:val="11"/>
  </w:num>
  <w:num w:numId="28">
    <w:abstractNumId w:val="36"/>
  </w:num>
  <w:num w:numId="29">
    <w:abstractNumId w:val="15"/>
  </w:num>
  <w:num w:numId="30">
    <w:abstractNumId w:val="23"/>
  </w:num>
  <w:num w:numId="31">
    <w:abstractNumId w:val="14"/>
  </w:num>
  <w:num w:numId="32">
    <w:abstractNumId w:val="27"/>
  </w:num>
  <w:num w:numId="33">
    <w:abstractNumId w:val="10"/>
  </w:num>
  <w:num w:numId="34">
    <w:abstractNumId w:val="17"/>
  </w:num>
  <w:num w:numId="35">
    <w:abstractNumId w:val="24"/>
  </w:num>
  <w:num w:numId="36">
    <w:abstractNumId w:val="1"/>
  </w:num>
  <w:num w:numId="37">
    <w:abstractNumId w:val="20"/>
  </w:num>
  <w:num w:numId="38">
    <w:abstractNumId w:val="0"/>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2521"/>
    <w:rsid w:val="000258BF"/>
    <w:rsid w:val="00050D48"/>
    <w:rsid w:val="000818E1"/>
    <w:rsid w:val="00092C79"/>
    <w:rsid w:val="00094FE8"/>
    <w:rsid w:val="000A749A"/>
    <w:rsid w:val="000E4F76"/>
    <w:rsid w:val="001006AA"/>
    <w:rsid w:val="00103A3C"/>
    <w:rsid w:val="00125F0A"/>
    <w:rsid w:val="0013651F"/>
    <w:rsid w:val="00186891"/>
    <w:rsid w:val="001A5551"/>
    <w:rsid w:val="001B7D75"/>
    <w:rsid w:val="00210EC3"/>
    <w:rsid w:val="0022578D"/>
    <w:rsid w:val="0023042C"/>
    <w:rsid w:val="0024216E"/>
    <w:rsid w:val="00243CF2"/>
    <w:rsid w:val="002568F7"/>
    <w:rsid w:val="0027693E"/>
    <w:rsid w:val="002820F6"/>
    <w:rsid w:val="0028625E"/>
    <w:rsid w:val="00297BB8"/>
    <w:rsid w:val="002A566E"/>
    <w:rsid w:val="002B0855"/>
    <w:rsid w:val="002B6DD9"/>
    <w:rsid w:val="002C4295"/>
    <w:rsid w:val="003116F9"/>
    <w:rsid w:val="00321EF1"/>
    <w:rsid w:val="00361ED4"/>
    <w:rsid w:val="00367687"/>
    <w:rsid w:val="003B4C15"/>
    <w:rsid w:val="00402E9C"/>
    <w:rsid w:val="00406AC8"/>
    <w:rsid w:val="00412CE5"/>
    <w:rsid w:val="00413370"/>
    <w:rsid w:val="00421103"/>
    <w:rsid w:val="004476A7"/>
    <w:rsid w:val="0047658E"/>
    <w:rsid w:val="00485CED"/>
    <w:rsid w:val="004878F6"/>
    <w:rsid w:val="004A2735"/>
    <w:rsid w:val="004C5523"/>
    <w:rsid w:val="004C75FE"/>
    <w:rsid w:val="004D1740"/>
    <w:rsid w:val="004D562E"/>
    <w:rsid w:val="004E64C0"/>
    <w:rsid w:val="0052509A"/>
    <w:rsid w:val="005651BE"/>
    <w:rsid w:val="005A2856"/>
    <w:rsid w:val="005B212A"/>
    <w:rsid w:val="005B3FAD"/>
    <w:rsid w:val="005D6785"/>
    <w:rsid w:val="005E75AF"/>
    <w:rsid w:val="006347C4"/>
    <w:rsid w:val="00640074"/>
    <w:rsid w:val="006414D6"/>
    <w:rsid w:val="00642DB6"/>
    <w:rsid w:val="0069765E"/>
    <w:rsid w:val="006A75D9"/>
    <w:rsid w:val="006B3798"/>
    <w:rsid w:val="006D5677"/>
    <w:rsid w:val="006F4639"/>
    <w:rsid w:val="006F7498"/>
    <w:rsid w:val="0072140E"/>
    <w:rsid w:val="00730AFD"/>
    <w:rsid w:val="007A08A9"/>
    <w:rsid w:val="007A2B9B"/>
    <w:rsid w:val="007A465F"/>
    <w:rsid w:val="007B5935"/>
    <w:rsid w:val="007B7836"/>
    <w:rsid w:val="007C075D"/>
    <w:rsid w:val="007F2941"/>
    <w:rsid w:val="0081026D"/>
    <w:rsid w:val="00817C3E"/>
    <w:rsid w:val="00823DE4"/>
    <w:rsid w:val="00827FF7"/>
    <w:rsid w:val="00833ABA"/>
    <w:rsid w:val="008467D0"/>
    <w:rsid w:val="0086758F"/>
    <w:rsid w:val="00871C43"/>
    <w:rsid w:val="008A43EC"/>
    <w:rsid w:val="008D7A91"/>
    <w:rsid w:val="00921D77"/>
    <w:rsid w:val="00991C28"/>
    <w:rsid w:val="009924E7"/>
    <w:rsid w:val="009B3F78"/>
    <w:rsid w:val="009C7A7B"/>
    <w:rsid w:val="009D6F4C"/>
    <w:rsid w:val="009E6A38"/>
    <w:rsid w:val="009F3215"/>
    <w:rsid w:val="00A23F06"/>
    <w:rsid w:val="00A35761"/>
    <w:rsid w:val="00A6340F"/>
    <w:rsid w:val="00A733BE"/>
    <w:rsid w:val="00AB71ED"/>
    <w:rsid w:val="00AF53AD"/>
    <w:rsid w:val="00B06194"/>
    <w:rsid w:val="00B42CB9"/>
    <w:rsid w:val="00B53850"/>
    <w:rsid w:val="00B57DFF"/>
    <w:rsid w:val="00B675B4"/>
    <w:rsid w:val="00B8774A"/>
    <w:rsid w:val="00B93C2F"/>
    <w:rsid w:val="00B97B77"/>
    <w:rsid w:val="00BA6A20"/>
    <w:rsid w:val="00BE5596"/>
    <w:rsid w:val="00BF185E"/>
    <w:rsid w:val="00C32CB5"/>
    <w:rsid w:val="00C43C64"/>
    <w:rsid w:val="00C90D3D"/>
    <w:rsid w:val="00CA36B7"/>
    <w:rsid w:val="00CA37A1"/>
    <w:rsid w:val="00CA4CDB"/>
    <w:rsid w:val="00CC62AB"/>
    <w:rsid w:val="00CE1955"/>
    <w:rsid w:val="00D01DD6"/>
    <w:rsid w:val="00D10005"/>
    <w:rsid w:val="00D1055E"/>
    <w:rsid w:val="00D40358"/>
    <w:rsid w:val="00D415C3"/>
    <w:rsid w:val="00D46F72"/>
    <w:rsid w:val="00D52531"/>
    <w:rsid w:val="00D64B2D"/>
    <w:rsid w:val="00DB4A21"/>
    <w:rsid w:val="00DB69DC"/>
    <w:rsid w:val="00DD16FD"/>
    <w:rsid w:val="00DD5529"/>
    <w:rsid w:val="00DD56AA"/>
    <w:rsid w:val="00DE1140"/>
    <w:rsid w:val="00DE31F0"/>
    <w:rsid w:val="00E03B74"/>
    <w:rsid w:val="00E115FA"/>
    <w:rsid w:val="00E15EBD"/>
    <w:rsid w:val="00E17E5E"/>
    <w:rsid w:val="00E27CFA"/>
    <w:rsid w:val="00E30160"/>
    <w:rsid w:val="00E36633"/>
    <w:rsid w:val="00E550E5"/>
    <w:rsid w:val="00E71425"/>
    <w:rsid w:val="00EB4049"/>
    <w:rsid w:val="00EC49AF"/>
    <w:rsid w:val="00ED0E50"/>
    <w:rsid w:val="00EE2EE7"/>
    <w:rsid w:val="00F1334A"/>
    <w:rsid w:val="00F436BC"/>
    <w:rsid w:val="00F44E38"/>
    <w:rsid w:val="00F50397"/>
    <w:rsid w:val="00FD4A37"/>
    <w:rsid w:val="00FE1530"/>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9EC5"/>
  <w15:docId w15:val="{416114AD-F4D3-4393-9E90-0005422D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 w:type="table" w:styleId="TableGrid">
    <w:name w:val="Table Grid"/>
    <w:basedOn w:val="TableNormal"/>
    <w:uiPriority w:val="59"/>
    <w:unhideWhenUsed/>
    <w:rsid w:val="007A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727188067">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09534012">
      <w:bodyDiv w:val="1"/>
      <w:marLeft w:val="0"/>
      <w:marRight w:val="0"/>
      <w:marTop w:val="0"/>
      <w:marBottom w:val="0"/>
      <w:divBdr>
        <w:top w:val="none" w:sz="0" w:space="0" w:color="auto"/>
        <w:left w:val="none" w:sz="0" w:space="0" w:color="auto"/>
        <w:bottom w:val="none" w:sz="0" w:space="0" w:color="auto"/>
        <w:right w:val="none" w:sz="0" w:space="0" w:color="auto"/>
      </w:divBdr>
    </w:div>
    <w:div w:id="942418652">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090538820">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288199626">
      <w:bodyDiv w:val="1"/>
      <w:marLeft w:val="0"/>
      <w:marRight w:val="0"/>
      <w:marTop w:val="0"/>
      <w:marBottom w:val="0"/>
      <w:divBdr>
        <w:top w:val="none" w:sz="0" w:space="0" w:color="auto"/>
        <w:left w:val="none" w:sz="0" w:space="0" w:color="auto"/>
        <w:bottom w:val="none" w:sz="0" w:space="0" w:color="auto"/>
        <w:right w:val="none" w:sz="0" w:space="0" w:color="auto"/>
      </w:divBdr>
    </w:div>
    <w:div w:id="1443652323">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502351699">
      <w:bodyDiv w:val="1"/>
      <w:marLeft w:val="0"/>
      <w:marRight w:val="0"/>
      <w:marTop w:val="0"/>
      <w:marBottom w:val="0"/>
      <w:divBdr>
        <w:top w:val="none" w:sz="0" w:space="0" w:color="auto"/>
        <w:left w:val="none" w:sz="0" w:space="0" w:color="auto"/>
        <w:bottom w:val="none" w:sz="0" w:space="0" w:color="auto"/>
        <w:right w:val="none" w:sz="0" w:space="0" w:color="auto"/>
      </w:divBdr>
    </w:div>
    <w:div w:id="1595280366">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05426888">
      <w:bodyDiv w:val="1"/>
      <w:marLeft w:val="0"/>
      <w:marRight w:val="0"/>
      <w:marTop w:val="0"/>
      <w:marBottom w:val="0"/>
      <w:divBdr>
        <w:top w:val="none" w:sz="0" w:space="0" w:color="auto"/>
        <w:left w:val="none" w:sz="0" w:space="0" w:color="auto"/>
        <w:bottom w:val="none" w:sz="0" w:space="0" w:color="auto"/>
        <w:right w:val="none" w:sz="0" w:space="0" w:color="auto"/>
      </w:divBdr>
    </w:div>
    <w:div w:id="2014255951">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57853262">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099518549">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f11d321-f118-45d2-b456-50aba4d51520@fpcs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478AE-7439-49E5-923D-8A4067CF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1010</Words>
  <Characters>4823</Characters>
  <Application>Microsoft Office Word</Application>
  <DocSecurity>0</DocSecurity>
  <Lines>209</Lines>
  <Paragraphs>106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5727</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6</cp:revision>
  <dcterms:created xsi:type="dcterms:W3CDTF">2021-03-17T16:48:00Z</dcterms:created>
  <dcterms:modified xsi:type="dcterms:W3CDTF">2021-03-17T18:10:00Z</dcterms:modified>
</cp:coreProperties>
</file>