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5523" w:rsidRDefault="00470BF4"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3381375</wp:posOffset>
                </wp:positionH>
                <wp:positionV relativeFrom="paragraph">
                  <wp:posOffset>-76199</wp:posOffset>
                </wp:positionV>
                <wp:extent cx="2771775" cy="12192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219200"/>
                        </a:xfrm>
                        <a:prstGeom prst="rect">
                          <a:avLst/>
                        </a:prstGeom>
                        <a:solidFill>
                          <a:srgbClr val="FFFFFF"/>
                        </a:solidFill>
                        <a:ln w="9525">
                          <a:solidFill>
                            <a:srgbClr val="000000"/>
                          </a:solidFill>
                          <a:miter lim="800000"/>
                          <a:headEnd/>
                          <a:tailEnd/>
                        </a:ln>
                      </wps:spPr>
                      <wps:txbx>
                        <w:txbxContent>
                          <w:p w:rsidR="00DB4A21" w:rsidRDefault="00833ABA" w:rsidP="004C5523">
                            <w:pPr>
                              <w:jc w:val="right"/>
                              <w:rPr>
                                <w:smallCaps/>
                                <w:sz w:val="32"/>
                                <w:szCs w:val="32"/>
                              </w:rPr>
                            </w:pPr>
                            <w:r>
                              <w:rPr>
                                <w:smallCaps/>
                                <w:sz w:val="32"/>
                                <w:szCs w:val="32"/>
                              </w:rPr>
                              <w:t>John’s First Vision</w:t>
                            </w:r>
                          </w:p>
                          <w:p w:rsidR="00833ABA" w:rsidRPr="00DB4A21" w:rsidRDefault="00833ABA" w:rsidP="004C5523">
                            <w:pPr>
                              <w:jc w:val="right"/>
                              <w:rPr>
                                <w:smallCaps/>
                                <w:sz w:val="32"/>
                                <w:szCs w:val="32"/>
                              </w:rPr>
                            </w:pPr>
                            <w:r>
                              <w:rPr>
                                <w:smallCaps/>
                                <w:sz w:val="32"/>
                                <w:szCs w:val="32"/>
                              </w:rPr>
                              <w:t>Revelation 1:9-20</w:t>
                            </w:r>
                          </w:p>
                          <w:p w:rsidR="00DB4A21" w:rsidRDefault="00DB4A21" w:rsidP="004C5523">
                            <w:pPr>
                              <w:jc w:val="right"/>
                              <w:rPr>
                                <w:smallCaps/>
                                <w:sz w:val="28"/>
                                <w:szCs w:val="28"/>
                              </w:rPr>
                            </w:pPr>
                          </w:p>
                          <w:p w:rsidR="004C5523" w:rsidRPr="00871C43" w:rsidRDefault="004C5523" w:rsidP="004C5523">
                            <w:pPr>
                              <w:jc w:val="right"/>
                              <w:rPr>
                                <w:smallCaps/>
                                <w:sz w:val="28"/>
                                <w:szCs w:val="28"/>
                              </w:rPr>
                            </w:pPr>
                            <w:r w:rsidRPr="00871C43">
                              <w:rPr>
                                <w:smallCaps/>
                                <w:sz w:val="28"/>
                                <w:szCs w:val="28"/>
                              </w:rPr>
                              <w:t>Episode</w:t>
                            </w:r>
                            <w:r w:rsidR="00B8774A">
                              <w:rPr>
                                <w:smallCaps/>
                                <w:sz w:val="28"/>
                                <w:szCs w:val="28"/>
                              </w:rPr>
                              <w:t xml:space="preserve"> </w:t>
                            </w:r>
                            <w:r w:rsidR="00833ABA">
                              <w:rPr>
                                <w:smallCaps/>
                                <w:sz w:val="28"/>
                                <w:szCs w:val="28"/>
                              </w:rPr>
                              <w:t>5</w:t>
                            </w:r>
                          </w:p>
                          <w:p w:rsidR="004C5523" w:rsidRPr="00871C43" w:rsidRDefault="00823DE4" w:rsidP="004C5523">
                            <w:pPr>
                              <w:jc w:val="right"/>
                              <w:rPr>
                                <w:smallCaps/>
                                <w:sz w:val="28"/>
                                <w:szCs w:val="28"/>
                              </w:rPr>
                            </w:pPr>
                            <w:r>
                              <w:rPr>
                                <w:smallCaps/>
                                <w:sz w:val="28"/>
                                <w:szCs w:val="28"/>
                              </w:rPr>
                              <w:t xml:space="preserve">October </w:t>
                            </w:r>
                            <w:r w:rsidR="00833ABA">
                              <w:rPr>
                                <w:smallCaps/>
                                <w:sz w:val="28"/>
                                <w:szCs w:val="28"/>
                              </w:rPr>
                              <w:t>14/15</w:t>
                            </w:r>
                            <w:r w:rsidR="004C5523" w:rsidRPr="00871C43">
                              <w:rPr>
                                <w:smallCaps/>
                                <w:sz w:val="28"/>
                                <w:szCs w:val="28"/>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25pt;margin-top:-6pt;width:218.2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">
                <v:textbox>
                  <w:txbxContent>
                    <w:p w:rsidR="00DB4A21" w:rsidRDefault="00833ABA" w:rsidP="004C5523">
                      <w:pPr>
                        <w:jc w:val="right"/>
                        <w:rPr>
                          <w:smallCaps/>
                          <w:sz w:val="32"/>
                          <w:szCs w:val="32"/>
                        </w:rPr>
                      </w:pPr>
                      <w:r>
                        <w:rPr>
                          <w:smallCaps/>
                          <w:sz w:val="32"/>
                          <w:szCs w:val="32"/>
                        </w:rPr>
                        <w:t>John’s First Vision</w:t>
                      </w:r>
                    </w:p>
                    <w:p w:rsidR="00833ABA" w:rsidRPr="00DB4A21" w:rsidRDefault="00833ABA" w:rsidP="004C5523">
                      <w:pPr>
                        <w:jc w:val="right"/>
                        <w:rPr>
                          <w:smallCaps/>
                          <w:sz w:val="32"/>
                          <w:szCs w:val="32"/>
                        </w:rPr>
                      </w:pPr>
                      <w:r>
                        <w:rPr>
                          <w:smallCaps/>
                          <w:sz w:val="32"/>
                          <w:szCs w:val="32"/>
                        </w:rPr>
                        <w:t>Revelation 1:9-20</w:t>
                      </w:r>
                    </w:p>
                    <w:p w:rsidR="00DB4A21" w:rsidRDefault="00DB4A21" w:rsidP="004C5523">
                      <w:pPr>
                        <w:jc w:val="right"/>
                        <w:rPr>
                          <w:smallCaps/>
                          <w:sz w:val="28"/>
                          <w:szCs w:val="28"/>
                        </w:rPr>
                      </w:pPr>
                    </w:p>
                    <w:p w:rsidR="004C5523" w:rsidRPr="00871C43" w:rsidRDefault="004C5523" w:rsidP="004C5523">
                      <w:pPr>
                        <w:jc w:val="right"/>
                        <w:rPr>
                          <w:smallCaps/>
                          <w:sz w:val="28"/>
                          <w:szCs w:val="28"/>
                        </w:rPr>
                      </w:pPr>
                      <w:r w:rsidRPr="00871C43">
                        <w:rPr>
                          <w:smallCaps/>
                          <w:sz w:val="28"/>
                          <w:szCs w:val="28"/>
                        </w:rPr>
                        <w:t>Episode</w:t>
                      </w:r>
                      <w:r w:rsidR="00B8774A">
                        <w:rPr>
                          <w:smallCaps/>
                          <w:sz w:val="28"/>
                          <w:szCs w:val="28"/>
                        </w:rPr>
                        <w:t xml:space="preserve"> </w:t>
                      </w:r>
                      <w:r w:rsidR="00833ABA">
                        <w:rPr>
                          <w:smallCaps/>
                          <w:sz w:val="28"/>
                          <w:szCs w:val="28"/>
                        </w:rPr>
                        <w:t>5</w:t>
                      </w:r>
                    </w:p>
                    <w:p w:rsidR="004C5523" w:rsidRPr="00871C43" w:rsidRDefault="00823DE4" w:rsidP="004C5523">
                      <w:pPr>
                        <w:jc w:val="right"/>
                        <w:rPr>
                          <w:smallCaps/>
                          <w:sz w:val="28"/>
                          <w:szCs w:val="28"/>
                        </w:rPr>
                      </w:pPr>
                      <w:r>
                        <w:rPr>
                          <w:smallCaps/>
                          <w:sz w:val="28"/>
                          <w:szCs w:val="28"/>
                        </w:rPr>
                        <w:t xml:space="preserve">October </w:t>
                      </w:r>
                      <w:r w:rsidR="00833ABA">
                        <w:rPr>
                          <w:smallCaps/>
                          <w:sz w:val="28"/>
                          <w:szCs w:val="28"/>
                        </w:rPr>
                        <w:t>14/15</w:t>
                      </w:r>
                      <w:r w:rsidR="004C5523" w:rsidRPr="00871C43">
                        <w:rPr>
                          <w:smallCaps/>
                          <w:sz w:val="28"/>
                          <w:szCs w:val="28"/>
                        </w:rPr>
                        <w:t>, 2020</w:t>
                      </w:r>
                    </w:p>
                  </w:txbxContent>
                </v:textbox>
              </v:shape>
            </w:pict>
          </mc:Fallback>
        </mc:AlternateContent>
      </w:r>
      <w:r w:rsidR="00C90D3D">
        <w:rPr>
          <w:noProof/>
          <w:szCs w:val="24"/>
        </w:rPr>
        <w:drawing>
          <wp:anchor distT="0" distB="0" distL="114300" distR="114300" simplePos="0" relativeHeight="251657216" behindDoc="0" locked="0" layoutInCell="1" allowOverlap="1">
            <wp:simplePos x="0" y="0"/>
            <wp:positionH relativeFrom="column">
              <wp:posOffset>-42545</wp:posOffset>
            </wp:positionH>
            <wp:positionV relativeFrom="paragraph">
              <wp:posOffset>-79375</wp:posOffset>
            </wp:positionV>
            <wp:extent cx="3423920" cy="1204595"/>
            <wp:effectExtent l="19050" t="0" r="5080" b="0"/>
            <wp:wrapNone/>
            <wp:docPr id="5" name="CF677A13-9A30-403C-985E-04E35FB93AA8" descr="cid:0CD11031-F9C1-471E-B8ED-EE9EA6C3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77A13-9A30-403C-985E-04E35FB93AA8" descr="cid:0CD11031-F9C1-471E-B8ED-EE9EA6C36518"/>
                    <pic:cNvPicPr>
                      <a:picLocks noChangeAspect="1" noChangeArrowheads="1"/>
                    </pic:cNvPicPr>
                  </pic:nvPicPr>
                  <pic:blipFill>
                    <a:blip r:embed="rId8" r:link="rId9" cstate="print"/>
                    <a:srcRect t="14783" b="23128"/>
                    <a:stretch>
                      <a:fillRect/>
                    </a:stretch>
                  </pic:blipFill>
                  <pic:spPr bwMode="auto">
                    <a:xfrm>
                      <a:off x="0" y="0"/>
                      <a:ext cx="3423920" cy="1204595"/>
                    </a:xfrm>
                    <a:prstGeom prst="rect">
                      <a:avLst/>
                    </a:prstGeom>
                    <a:noFill/>
                    <a:ln w="9525">
                      <a:noFill/>
                      <a:miter lim="800000"/>
                      <a:headEnd/>
                      <a:tailEnd/>
                    </a:ln>
                  </pic:spPr>
                </pic:pic>
              </a:graphicData>
            </a:graphic>
          </wp:anchor>
        </w:drawing>
      </w: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C90D3D" w:rsidRDefault="00C90D3D" w:rsidP="002820F6">
      <w:pPr>
        <w:pStyle w:val="NoSpacing"/>
      </w:pPr>
    </w:p>
    <w:p w:rsidR="00C90D3D" w:rsidRDefault="00C90D3D" w:rsidP="004C5523">
      <w:pPr>
        <w:pStyle w:val="NoSpacing"/>
      </w:pPr>
    </w:p>
    <w:p w:rsidR="00833ABA" w:rsidRPr="00833ABA" w:rsidRDefault="002820F6" w:rsidP="00833ABA">
      <w:pPr>
        <w:widowControl w:val="0"/>
        <w:tabs>
          <w:tab w:val="left" w:pos="-31680"/>
        </w:tabs>
        <w:spacing w:line="360" w:lineRule="auto"/>
        <w:ind w:left="1080" w:hanging="720"/>
        <w:rPr>
          <w:sz w:val="22"/>
          <w:szCs w:val="22"/>
        </w:rPr>
      </w:pPr>
      <w:r w:rsidRPr="00833ABA">
        <w:rPr>
          <w:b/>
          <w:bCs/>
          <w:caps/>
          <w:sz w:val="22"/>
          <w:szCs w:val="22"/>
        </w:rPr>
        <w:t xml:space="preserve">I.   </w:t>
      </w:r>
      <w:r w:rsidRPr="00833ABA">
        <w:rPr>
          <w:b/>
          <w:bCs/>
          <w:caps/>
          <w:sz w:val="22"/>
          <w:szCs w:val="22"/>
        </w:rPr>
        <w:tab/>
      </w:r>
      <w:r w:rsidR="00833ABA" w:rsidRPr="00833ABA">
        <w:rPr>
          <w:b/>
          <w:bCs/>
          <w:caps/>
          <w:sz w:val="22"/>
          <w:szCs w:val="22"/>
        </w:rPr>
        <w:t>John</w:t>
      </w:r>
      <w:r w:rsidR="00275E96">
        <w:rPr>
          <w:b/>
          <w:bCs/>
          <w:caps/>
          <w:sz w:val="22"/>
          <w:szCs w:val="22"/>
        </w:rPr>
        <w:t>’</w:t>
      </w:r>
      <w:r w:rsidR="00833ABA" w:rsidRPr="00833ABA">
        <w:rPr>
          <w:b/>
          <w:bCs/>
          <w:caps/>
          <w:sz w:val="22"/>
          <w:szCs w:val="22"/>
        </w:rPr>
        <w:t>s First Vision (1:9-16)</w:t>
      </w:r>
    </w:p>
    <w:p w:rsidR="00833ABA" w:rsidRPr="00833ABA" w:rsidRDefault="00833ABA" w:rsidP="00833ABA">
      <w:pPr>
        <w:pStyle w:val="ListParagraph"/>
        <w:widowControl w:val="0"/>
        <w:numPr>
          <w:ilvl w:val="0"/>
          <w:numId w:val="21"/>
        </w:numPr>
        <w:tabs>
          <w:tab w:val="left" w:pos="-31680"/>
        </w:tabs>
        <w:spacing w:line="360" w:lineRule="auto"/>
        <w:rPr>
          <w:sz w:val="22"/>
          <w:szCs w:val="22"/>
        </w:rPr>
      </w:pPr>
      <w:r w:rsidRPr="00833ABA">
        <w:rPr>
          <w:sz w:val="22"/>
          <w:szCs w:val="22"/>
        </w:rPr>
        <w:t>John introduces his first vision by telling his readers that he was on the island of Patmos because he had proclaimed God's message and the truth that Jesus revealed. Patmos was a political prisoners</w:t>
      </w:r>
      <w:r w:rsidR="00DC2BE8">
        <w:rPr>
          <w:sz w:val="22"/>
          <w:szCs w:val="22"/>
        </w:rPr>
        <w:t>’</w:t>
      </w:r>
      <w:r w:rsidRPr="00833ABA">
        <w:rPr>
          <w:sz w:val="22"/>
          <w:szCs w:val="22"/>
        </w:rPr>
        <w:t xml:space="preserve"> penal colony. </w:t>
      </w:r>
    </w:p>
    <w:p w:rsidR="00833ABA" w:rsidRPr="00833ABA" w:rsidRDefault="00833ABA" w:rsidP="00833ABA">
      <w:pPr>
        <w:pStyle w:val="ListParagraph"/>
        <w:widowControl w:val="0"/>
        <w:numPr>
          <w:ilvl w:val="0"/>
          <w:numId w:val="21"/>
        </w:numPr>
        <w:tabs>
          <w:tab w:val="left" w:pos="-31680"/>
        </w:tabs>
        <w:spacing w:line="360" w:lineRule="auto"/>
        <w:rPr>
          <w:sz w:val="22"/>
          <w:szCs w:val="22"/>
        </w:rPr>
      </w:pPr>
      <w:r w:rsidRPr="00833ABA">
        <w:rPr>
          <w:sz w:val="22"/>
          <w:szCs w:val="22"/>
        </w:rPr>
        <w:t>But J</w:t>
      </w:r>
      <w:r>
        <w:rPr>
          <w:sz w:val="22"/>
          <w:szCs w:val="22"/>
        </w:rPr>
        <w:t xml:space="preserve">ohn also identifies himself as </w:t>
      </w:r>
      <w:r w:rsidRPr="00833ABA">
        <w:rPr>
          <w:sz w:val="22"/>
          <w:szCs w:val="22"/>
        </w:rPr>
        <w:t xml:space="preserve">the reader’s companion in </w:t>
      </w:r>
      <w:r w:rsidRPr="00833ABA">
        <w:rPr>
          <w:b/>
          <w:bCs/>
          <w:i/>
          <w:iCs/>
          <w:sz w:val="22"/>
          <w:szCs w:val="22"/>
          <w:u w:val="single"/>
        </w:rPr>
        <w:t>the</w:t>
      </w:r>
      <w:r w:rsidRPr="00833ABA">
        <w:rPr>
          <w:sz w:val="22"/>
          <w:szCs w:val="22"/>
        </w:rPr>
        <w:t xml:space="preserve"> tribulation (specific)</w:t>
      </w:r>
      <w:r w:rsidR="00275E96">
        <w:rPr>
          <w:sz w:val="22"/>
          <w:szCs w:val="22"/>
        </w:rPr>
        <w:t>.</w:t>
      </w:r>
    </w:p>
    <w:p w:rsidR="00833ABA" w:rsidRPr="00833ABA" w:rsidRDefault="00833ABA" w:rsidP="00833ABA">
      <w:pPr>
        <w:pStyle w:val="ListParagraph"/>
        <w:widowControl w:val="0"/>
        <w:numPr>
          <w:ilvl w:val="0"/>
          <w:numId w:val="21"/>
        </w:numPr>
        <w:tabs>
          <w:tab w:val="left" w:pos="-31680"/>
        </w:tabs>
        <w:spacing w:line="360" w:lineRule="auto"/>
        <w:rPr>
          <w:sz w:val="22"/>
          <w:szCs w:val="22"/>
        </w:rPr>
      </w:pPr>
      <w:r w:rsidRPr="00833ABA">
        <w:rPr>
          <w:sz w:val="22"/>
          <w:szCs w:val="22"/>
        </w:rPr>
        <w:t xml:space="preserve">John is writing in the </w:t>
      </w:r>
      <w:r w:rsidRPr="00833ABA">
        <w:rPr>
          <w:i/>
          <w:iCs/>
          <w:sz w:val="22"/>
          <w:szCs w:val="22"/>
        </w:rPr>
        <w:t>past tense</w:t>
      </w:r>
      <w:r w:rsidRPr="00833ABA">
        <w:rPr>
          <w:sz w:val="22"/>
          <w:szCs w:val="22"/>
        </w:rPr>
        <w:t xml:space="preserve">. In other </w:t>
      </w:r>
      <w:r w:rsidR="00D96B3F" w:rsidRPr="00833ABA">
        <w:rPr>
          <w:sz w:val="22"/>
          <w:szCs w:val="22"/>
        </w:rPr>
        <w:t>words,</w:t>
      </w:r>
      <w:r w:rsidRPr="00833ABA">
        <w:rPr>
          <w:sz w:val="22"/>
          <w:szCs w:val="22"/>
        </w:rPr>
        <w:t xml:space="preserve"> he is writing about what he </w:t>
      </w:r>
      <w:r w:rsidRPr="00833ABA">
        <w:rPr>
          <w:i/>
          <w:iCs/>
          <w:sz w:val="22"/>
          <w:szCs w:val="22"/>
        </w:rPr>
        <w:t>saw</w:t>
      </w:r>
      <w:r w:rsidRPr="00833ABA">
        <w:rPr>
          <w:sz w:val="22"/>
          <w:szCs w:val="22"/>
        </w:rPr>
        <w:t xml:space="preserve"> in his vision.</w:t>
      </w:r>
    </w:p>
    <w:p w:rsidR="00833ABA" w:rsidRPr="00833ABA" w:rsidRDefault="007B00C9" w:rsidP="00833ABA">
      <w:pPr>
        <w:pStyle w:val="ListParagraph"/>
        <w:widowControl w:val="0"/>
        <w:numPr>
          <w:ilvl w:val="0"/>
          <w:numId w:val="21"/>
        </w:numPr>
        <w:tabs>
          <w:tab w:val="left" w:pos="-31680"/>
        </w:tabs>
        <w:spacing w:line="360" w:lineRule="auto"/>
        <w:rPr>
          <w:sz w:val="22"/>
          <w:szCs w:val="22"/>
        </w:rPr>
      </w:pPr>
      <w:r>
        <w:rPr>
          <w:sz w:val="22"/>
          <w:szCs w:val="22"/>
          <w:u w:val="single"/>
        </w:rPr>
        <w:t>“One like”</w:t>
      </w:r>
      <w:r>
        <w:rPr>
          <w:sz w:val="22"/>
          <w:szCs w:val="22"/>
        </w:rPr>
        <w:t xml:space="preserve"> is</w:t>
      </w:r>
      <w:r w:rsidR="00833ABA" w:rsidRPr="00833ABA">
        <w:rPr>
          <w:sz w:val="22"/>
          <w:szCs w:val="22"/>
        </w:rPr>
        <w:t xml:space="preserve"> an indication that this is a figurative or symbolic statement</w:t>
      </w:r>
      <w:r w:rsidR="00275E96">
        <w:rPr>
          <w:sz w:val="22"/>
          <w:szCs w:val="22"/>
        </w:rPr>
        <w:t>.</w:t>
      </w:r>
    </w:p>
    <w:p w:rsidR="00833ABA" w:rsidRPr="00833ABA" w:rsidRDefault="00833ABA" w:rsidP="00833ABA">
      <w:pPr>
        <w:pStyle w:val="ListParagraph"/>
        <w:widowControl w:val="0"/>
        <w:numPr>
          <w:ilvl w:val="0"/>
          <w:numId w:val="21"/>
        </w:numPr>
        <w:tabs>
          <w:tab w:val="left" w:pos="-31680"/>
        </w:tabs>
        <w:spacing w:line="360" w:lineRule="auto"/>
        <w:rPr>
          <w:sz w:val="22"/>
          <w:szCs w:val="22"/>
        </w:rPr>
      </w:pPr>
      <w:r w:rsidRPr="00833ABA">
        <w:rPr>
          <w:sz w:val="22"/>
          <w:szCs w:val="22"/>
          <w:u w:val="single"/>
        </w:rPr>
        <w:t>"I am the Alpha and the Omega, the First and the Last":</w:t>
      </w:r>
      <w:r w:rsidR="00DC2BE8">
        <w:rPr>
          <w:sz w:val="22"/>
          <w:szCs w:val="22"/>
        </w:rPr>
        <w:t xml:space="preserve">  </w:t>
      </w:r>
      <w:r w:rsidRPr="00833ABA">
        <w:rPr>
          <w:sz w:val="22"/>
          <w:szCs w:val="22"/>
        </w:rPr>
        <w:t xml:space="preserve">Identifies Christ with God. </w:t>
      </w:r>
      <w:r w:rsidR="007B00C9">
        <w:rPr>
          <w:sz w:val="22"/>
          <w:szCs w:val="22"/>
        </w:rPr>
        <w:t xml:space="preserve"> </w:t>
      </w:r>
      <w:r w:rsidRPr="00833ABA">
        <w:rPr>
          <w:sz w:val="22"/>
          <w:szCs w:val="22"/>
        </w:rPr>
        <w:t>The sam</w:t>
      </w:r>
      <w:r w:rsidR="00275E96">
        <w:rPr>
          <w:sz w:val="22"/>
          <w:szCs w:val="22"/>
        </w:rPr>
        <w:t>e yesterday, today and tomorrow</w:t>
      </w:r>
      <w:r w:rsidRPr="00833ABA">
        <w:rPr>
          <w:sz w:val="22"/>
          <w:szCs w:val="22"/>
        </w:rPr>
        <w:t xml:space="preserve"> (NKJ Hebrews 13:8 Jesus Christ </w:t>
      </w:r>
      <w:r w:rsidRPr="00833ABA">
        <w:rPr>
          <w:i/>
          <w:iCs/>
          <w:sz w:val="22"/>
          <w:szCs w:val="22"/>
        </w:rPr>
        <w:t xml:space="preserve">is </w:t>
      </w:r>
      <w:r w:rsidRPr="00833ABA">
        <w:rPr>
          <w:sz w:val="22"/>
          <w:szCs w:val="22"/>
        </w:rPr>
        <w:t xml:space="preserve">the same </w:t>
      </w:r>
      <w:r w:rsidRPr="00275E96">
        <w:rPr>
          <w:bCs/>
          <w:sz w:val="22"/>
          <w:szCs w:val="22"/>
        </w:rPr>
        <w:t>yesterday</w:t>
      </w:r>
      <w:r w:rsidRPr="00833ABA">
        <w:rPr>
          <w:sz w:val="22"/>
          <w:szCs w:val="22"/>
        </w:rPr>
        <w:t>, today, and forever.)</w:t>
      </w:r>
      <w:r w:rsidR="00275E96">
        <w:rPr>
          <w:sz w:val="22"/>
          <w:szCs w:val="22"/>
        </w:rPr>
        <w:t>.</w:t>
      </w:r>
    </w:p>
    <w:p w:rsidR="00833ABA" w:rsidRPr="00833ABA" w:rsidRDefault="00833ABA" w:rsidP="00833ABA">
      <w:pPr>
        <w:pStyle w:val="ListParagraph"/>
        <w:widowControl w:val="0"/>
        <w:numPr>
          <w:ilvl w:val="0"/>
          <w:numId w:val="21"/>
        </w:numPr>
        <w:tabs>
          <w:tab w:val="left" w:pos="-31680"/>
        </w:tabs>
        <w:spacing w:line="360" w:lineRule="auto"/>
        <w:rPr>
          <w:sz w:val="22"/>
          <w:szCs w:val="22"/>
        </w:rPr>
      </w:pPr>
      <w:r w:rsidRPr="00833ABA">
        <w:rPr>
          <w:sz w:val="22"/>
          <w:szCs w:val="22"/>
        </w:rPr>
        <w:t>Calls the seven churches by name (like a teacher trying to get the attention of a little child)</w:t>
      </w:r>
      <w:r w:rsidR="00275E96">
        <w:rPr>
          <w:sz w:val="22"/>
          <w:szCs w:val="22"/>
        </w:rPr>
        <w:t>.</w:t>
      </w:r>
      <w:r w:rsidRPr="00833ABA">
        <w:rPr>
          <w:sz w:val="22"/>
          <w:szCs w:val="22"/>
        </w:rPr>
        <w:t xml:space="preserve"> </w:t>
      </w:r>
    </w:p>
    <w:p w:rsidR="00833ABA" w:rsidRPr="00833ABA" w:rsidRDefault="00833ABA" w:rsidP="00833ABA">
      <w:pPr>
        <w:pStyle w:val="ListParagraph"/>
        <w:widowControl w:val="0"/>
        <w:numPr>
          <w:ilvl w:val="0"/>
          <w:numId w:val="21"/>
        </w:numPr>
        <w:tabs>
          <w:tab w:val="left" w:pos="-31680"/>
        </w:tabs>
        <w:spacing w:line="360" w:lineRule="auto"/>
        <w:rPr>
          <w:sz w:val="22"/>
          <w:szCs w:val="22"/>
        </w:rPr>
      </w:pPr>
      <w:r w:rsidRPr="00833ABA">
        <w:rPr>
          <w:sz w:val="22"/>
          <w:szCs w:val="22"/>
        </w:rPr>
        <w:t>Compare to Daniel 7:9; 10:5-6</w:t>
      </w:r>
      <w:r w:rsidR="00275E96">
        <w:rPr>
          <w:sz w:val="22"/>
          <w:szCs w:val="22"/>
        </w:rPr>
        <w:t>.</w:t>
      </w:r>
    </w:p>
    <w:p w:rsidR="00833ABA" w:rsidRPr="00833ABA" w:rsidRDefault="00833ABA" w:rsidP="00833ABA">
      <w:pPr>
        <w:pStyle w:val="ListParagraph"/>
        <w:widowControl w:val="0"/>
        <w:numPr>
          <w:ilvl w:val="0"/>
          <w:numId w:val="21"/>
        </w:numPr>
        <w:tabs>
          <w:tab w:val="left" w:pos="-31680"/>
        </w:tabs>
        <w:spacing w:line="360" w:lineRule="auto"/>
        <w:rPr>
          <w:sz w:val="22"/>
          <w:szCs w:val="22"/>
        </w:rPr>
      </w:pPr>
      <w:r w:rsidRPr="00833ABA">
        <w:rPr>
          <w:sz w:val="22"/>
          <w:szCs w:val="22"/>
        </w:rPr>
        <w:t>John says he saw Jesus in the midst of the lampstands because he wants to let us know that he is not an absentee landlord. –</w:t>
      </w:r>
      <w:r w:rsidR="00275E96">
        <w:rPr>
          <w:sz w:val="22"/>
          <w:szCs w:val="22"/>
        </w:rPr>
        <w:t xml:space="preserve"> </w:t>
      </w:r>
      <w:r w:rsidRPr="00833ABA">
        <w:rPr>
          <w:sz w:val="22"/>
          <w:szCs w:val="22"/>
        </w:rPr>
        <w:t>M</w:t>
      </w:r>
    </w:p>
    <w:p w:rsidR="00833ABA" w:rsidRPr="00833ABA" w:rsidRDefault="00833ABA" w:rsidP="00833ABA">
      <w:pPr>
        <w:pStyle w:val="ListParagraph"/>
        <w:widowControl w:val="0"/>
        <w:numPr>
          <w:ilvl w:val="0"/>
          <w:numId w:val="21"/>
        </w:numPr>
        <w:tabs>
          <w:tab w:val="left" w:pos="-31680"/>
        </w:tabs>
        <w:spacing w:line="360" w:lineRule="auto"/>
        <w:rPr>
          <w:sz w:val="22"/>
          <w:szCs w:val="22"/>
        </w:rPr>
      </w:pPr>
      <w:r w:rsidRPr="00833ABA">
        <w:rPr>
          <w:sz w:val="22"/>
          <w:szCs w:val="22"/>
        </w:rPr>
        <w:t xml:space="preserve">The description is taken from Daniel (7:9) where the prophet describes his vision of God, the Ancient of Days. In this </w:t>
      </w:r>
      <w:r w:rsidR="00D96B3F" w:rsidRPr="00833ABA">
        <w:rPr>
          <w:sz w:val="22"/>
          <w:szCs w:val="22"/>
        </w:rPr>
        <w:t>way,</w:t>
      </w:r>
      <w:r w:rsidRPr="00833ABA">
        <w:rPr>
          <w:sz w:val="22"/>
          <w:szCs w:val="22"/>
        </w:rPr>
        <w:t xml:space="preserve"> John assigns a dignity to Christ in terms that resemble Daniel's vision of God almighty. </w:t>
      </w:r>
    </w:p>
    <w:p w:rsidR="00833ABA" w:rsidRPr="00833ABA" w:rsidRDefault="00833ABA" w:rsidP="00833ABA">
      <w:pPr>
        <w:pStyle w:val="ListParagraph"/>
        <w:widowControl w:val="0"/>
        <w:numPr>
          <w:ilvl w:val="1"/>
          <w:numId w:val="21"/>
        </w:numPr>
        <w:tabs>
          <w:tab w:val="left" w:pos="1440"/>
        </w:tabs>
        <w:spacing w:line="360" w:lineRule="auto"/>
        <w:rPr>
          <w:sz w:val="22"/>
          <w:szCs w:val="22"/>
        </w:rPr>
      </w:pPr>
      <w:r w:rsidRPr="00833ABA">
        <w:rPr>
          <w:b/>
          <w:bCs/>
          <w:sz w:val="22"/>
          <w:szCs w:val="22"/>
        </w:rPr>
        <w:t xml:space="preserve">Piercing eyes "like a flame of </w:t>
      </w:r>
      <w:r w:rsidR="00DC2BE8">
        <w:rPr>
          <w:b/>
          <w:bCs/>
          <w:sz w:val="22"/>
          <w:szCs w:val="22"/>
        </w:rPr>
        <w:t>f</w:t>
      </w:r>
      <w:r w:rsidRPr="00833ABA">
        <w:rPr>
          <w:b/>
          <w:bCs/>
          <w:sz w:val="22"/>
          <w:szCs w:val="22"/>
        </w:rPr>
        <w:t>ire</w:t>
      </w:r>
      <w:r w:rsidRPr="00833ABA">
        <w:rPr>
          <w:sz w:val="22"/>
          <w:szCs w:val="22"/>
        </w:rPr>
        <w:t>" burn away our sham</w:t>
      </w:r>
      <w:r w:rsidR="00275E96">
        <w:rPr>
          <w:sz w:val="22"/>
          <w:szCs w:val="22"/>
        </w:rPr>
        <w:t>e</w:t>
      </w:r>
      <w:r w:rsidRPr="00833ABA">
        <w:rPr>
          <w:sz w:val="22"/>
          <w:szCs w:val="22"/>
        </w:rPr>
        <w:t xml:space="preserve"> and hypocrisies, looking into our inmost selves. </w:t>
      </w:r>
    </w:p>
    <w:p w:rsidR="00833ABA" w:rsidRPr="00833ABA" w:rsidRDefault="00833ABA" w:rsidP="00833ABA">
      <w:pPr>
        <w:pStyle w:val="ListParagraph"/>
        <w:widowControl w:val="0"/>
        <w:numPr>
          <w:ilvl w:val="1"/>
          <w:numId w:val="21"/>
        </w:numPr>
        <w:tabs>
          <w:tab w:val="left" w:pos="1440"/>
        </w:tabs>
        <w:spacing w:line="360" w:lineRule="auto"/>
        <w:rPr>
          <w:sz w:val="22"/>
          <w:szCs w:val="22"/>
        </w:rPr>
      </w:pPr>
      <w:r w:rsidRPr="00833ABA">
        <w:rPr>
          <w:sz w:val="22"/>
          <w:szCs w:val="22"/>
        </w:rPr>
        <w:t>"</w:t>
      </w:r>
      <w:r w:rsidRPr="00833ABA">
        <w:rPr>
          <w:b/>
          <w:bCs/>
          <w:sz w:val="22"/>
          <w:szCs w:val="22"/>
        </w:rPr>
        <w:t>Feet like burnished bronze</w:t>
      </w:r>
      <w:r w:rsidRPr="00833ABA">
        <w:rPr>
          <w:sz w:val="22"/>
          <w:szCs w:val="22"/>
        </w:rPr>
        <w:t xml:space="preserve">" represent strength and stability (contrast Dan. 2:33, 41). </w:t>
      </w:r>
    </w:p>
    <w:p w:rsidR="00833ABA" w:rsidRPr="00833ABA" w:rsidRDefault="00833ABA" w:rsidP="00833ABA">
      <w:pPr>
        <w:pStyle w:val="ListParagraph"/>
        <w:widowControl w:val="0"/>
        <w:numPr>
          <w:ilvl w:val="1"/>
          <w:numId w:val="21"/>
        </w:numPr>
        <w:tabs>
          <w:tab w:val="left" w:pos="1440"/>
        </w:tabs>
        <w:spacing w:line="360" w:lineRule="auto"/>
        <w:rPr>
          <w:sz w:val="22"/>
          <w:szCs w:val="22"/>
        </w:rPr>
      </w:pPr>
      <w:r w:rsidRPr="00833ABA">
        <w:rPr>
          <w:sz w:val="22"/>
          <w:szCs w:val="22"/>
        </w:rPr>
        <w:t xml:space="preserve">Voice of Christ </w:t>
      </w:r>
      <w:r w:rsidRPr="00833ABA">
        <w:rPr>
          <w:b/>
          <w:bCs/>
          <w:sz w:val="22"/>
          <w:szCs w:val="22"/>
        </w:rPr>
        <w:t xml:space="preserve">"like the sound of many waters," </w:t>
      </w:r>
      <w:r w:rsidRPr="00833ABA">
        <w:rPr>
          <w:sz w:val="22"/>
          <w:szCs w:val="22"/>
        </w:rPr>
        <w:t>words that the prophet Ezekiel used to describe the God of Israel (Ezek</w:t>
      </w:r>
      <w:r w:rsidR="00275E96">
        <w:rPr>
          <w:sz w:val="22"/>
          <w:szCs w:val="22"/>
        </w:rPr>
        <w:t>. 4</w:t>
      </w:r>
      <w:r w:rsidRPr="00833ABA">
        <w:rPr>
          <w:sz w:val="22"/>
          <w:szCs w:val="22"/>
        </w:rPr>
        <w:t>3</w:t>
      </w:r>
      <w:r w:rsidR="00275E96">
        <w:rPr>
          <w:sz w:val="22"/>
          <w:szCs w:val="22"/>
        </w:rPr>
        <w:t>:</w:t>
      </w:r>
      <w:r w:rsidRPr="00833ABA">
        <w:rPr>
          <w:sz w:val="22"/>
          <w:szCs w:val="22"/>
        </w:rPr>
        <w:t>2)</w:t>
      </w:r>
      <w:r w:rsidR="00275E96">
        <w:rPr>
          <w:sz w:val="22"/>
          <w:szCs w:val="22"/>
        </w:rPr>
        <w:t>.</w:t>
      </w:r>
      <w:r w:rsidRPr="00833ABA">
        <w:rPr>
          <w:sz w:val="22"/>
          <w:szCs w:val="22"/>
        </w:rPr>
        <w:t xml:space="preserve"> </w:t>
      </w:r>
    </w:p>
    <w:p w:rsidR="00833ABA" w:rsidRPr="00833ABA" w:rsidRDefault="00833ABA" w:rsidP="00833ABA">
      <w:pPr>
        <w:pStyle w:val="ListParagraph"/>
        <w:widowControl w:val="0"/>
        <w:numPr>
          <w:ilvl w:val="1"/>
          <w:numId w:val="21"/>
        </w:numPr>
        <w:tabs>
          <w:tab w:val="left" w:pos="1440"/>
        </w:tabs>
        <w:spacing w:line="360" w:lineRule="auto"/>
        <w:rPr>
          <w:sz w:val="22"/>
          <w:szCs w:val="22"/>
        </w:rPr>
      </w:pPr>
      <w:r w:rsidRPr="00833ABA">
        <w:rPr>
          <w:sz w:val="22"/>
          <w:szCs w:val="22"/>
        </w:rPr>
        <w:t xml:space="preserve">The meaning of the </w:t>
      </w:r>
      <w:r w:rsidRPr="00833ABA">
        <w:rPr>
          <w:b/>
          <w:bCs/>
          <w:sz w:val="22"/>
          <w:szCs w:val="22"/>
        </w:rPr>
        <w:t>seven stars</w:t>
      </w:r>
      <w:r w:rsidRPr="00833ABA">
        <w:rPr>
          <w:sz w:val="22"/>
          <w:szCs w:val="22"/>
        </w:rPr>
        <w:t xml:space="preserve"> that Christ holds in his right hand is explained at the end of the chapter; they "are the angels of the seven churches" (1:20)</w:t>
      </w:r>
      <w:r w:rsidR="00275E96">
        <w:rPr>
          <w:sz w:val="22"/>
          <w:szCs w:val="22"/>
        </w:rPr>
        <w:t>.</w:t>
      </w:r>
      <w:r w:rsidRPr="00833ABA">
        <w:rPr>
          <w:sz w:val="22"/>
          <w:szCs w:val="22"/>
        </w:rPr>
        <w:t xml:space="preserve"> </w:t>
      </w:r>
    </w:p>
    <w:p w:rsidR="00833ABA" w:rsidRPr="00833ABA" w:rsidRDefault="00833ABA" w:rsidP="00833ABA">
      <w:pPr>
        <w:pStyle w:val="ListParagraph"/>
        <w:widowControl w:val="0"/>
        <w:numPr>
          <w:ilvl w:val="1"/>
          <w:numId w:val="21"/>
        </w:numPr>
        <w:tabs>
          <w:tab w:val="left" w:pos="1440"/>
        </w:tabs>
        <w:spacing w:line="360" w:lineRule="auto"/>
        <w:rPr>
          <w:sz w:val="22"/>
          <w:szCs w:val="22"/>
        </w:rPr>
      </w:pPr>
      <w:r w:rsidRPr="00833ABA">
        <w:rPr>
          <w:sz w:val="22"/>
          <w:szCs w:val="22"/>
        </w:rPr>
        <w:lastRenderedPageBreak/>
        <w:t xml:space="preserve">The </w:t>
      </w:r>
      <w:r w:rsidRPr="00833ABA">
        <w:rPr>
          <w:b/>
          <w:bCs/>
          <w:sz w:val="22"/>
          <w:szCs w:val="22"/>
        </w:rPr>
        <w:t xml:space="preserve">Sword </w:t>
      </w:r>
      <w:r w:rsidRPr="00833ABA">
        <w:rPr>
          <w:sz w:val="22"/>
          <w:szCs w:val="22"/>
        </w:rPr>
        <w:t>that comes from his mo</w:t>
      </w:r>
      <w:r>
        <w:rPr>
          <w:sz w:val="22"/>
          <w:szCs w:val="22"/>
        </w:rPr>
        <w:t>uth symbolizes his word of judg</w:t>
      </w:r>
      <w:r w:rsidRPr="00833ABA">
        <w:rPr>
          <w:sz w:val="22"/>
          <w:szCs w:val="22"/>
        </w:rPr>
        <w:t xml:space="preserve">ment (see Heb. 4:12). </w:t>
      </w:r>
    </w:p>
    <w:p w:rsidR="00833ABA" w:rsidRPr="00833ABA" w:rsidRDefault="00833ABA" w:rsidP="00833ABA">
      <w:pPr>
        <w:pStyle w:val="ListParagraph"/>
        <w:widowControl w:val="0"/>
        <w:numPr>
          <w:ilvl w:val="1"/>
          <w:numId w:val="21"/>
        </w:numPr>
        <w:tabs>
          <w:tab w:val="left" w:pos="1440"/>
        </w:tabs>
        <w:spacing w:line="360" w:lineRule="auto"/>
        <w:rPr>
          <w:sz w:val="22"/>
          <w:szCs w:val="22"/>
        </w:rPr>
      </w:pPr>
      <w:r w:rsidRPr="00833ABA">
        <w:rPr>
          <w:sz w:val="22"/>
          <w:szCs w:val="22"/>
        </w:rPr>
        <w:t xml:space="preserve">Finally, John says that the </w:t>
      </w:r>
      <w:r w:rsidRPr="00833ABA">
        <w:rPr>
          <w:b/>
          <w:bCs/>
          <w:sz w:val="22"/>
          <w:szCs w:val="22"/>
        </w:rPr>
        <w:t>face of Christ is like “the sun shining with full strength</w:t>
      </w:r>
      <w:r w:rsidRPr="00833ABA">
        <w:rPr>
          <w:sz w:val="22"/>
          <w:szCs w:val="22"/>
        </w:rPr>
        <w:t xml:space="preserve">." </w:t>
      </w:r>
    </w:p>
    <w:p w:rsidR="00833ABA" w:rsidRPr="001E2480" w:rsidRDefault="00833ABA" w:rsidP="00833ABA">
      <w:pPr>
        <w:widowControl w:val="0"/>
        <w:spacing w:line="360" w:lineRule="auto"/>
        <w:rPr>
          <w:b/>
          <w:sz w:val="22"/>
          <w:szCs w:val="22"/>
        </w:rPr>
      </w:pPr>
      <w:r w:rsidRPr="00833ABA">
        <w:rPr>
          <w:b/>
          <w:bCs/>
          <w:sz w:val="22"/>
          <w:szCs w:val="22"/>
        </w:rPr>
        <w:t>II.</w:t>
      </w:r>
      <w:r w:rsidRPr="00833ABA">
        <w:rPr>
          <w:b/>
          <w:bCs/>
          <w:sz w:val="22"/>
          <w:szCs w:val="22"/>
        </w:rPr>
        <w:tab/>
        <w:t xml:space="preserve">  </w:t>
      </w:r>
      <w:r w:rsidRPr="00833ABA">
        <w:rPr>
          <w:b/>
          <w:bCs/>
          <w:caps/>
          <w:sz w:val="22"/>
          <w:szCs w:val="22"/>
        </w:rPr>
        <w:t xml:space="preserve"> John’s reaction to the vision and Christ’s Reassurance </w:t>
      </w:r>
      <w:r w:rsidRPr="001E2480">
        <w:rPr>
          <w:b/>
          <w:sz w:val="22"/>
          <w:szCs w:val="22"/>
        </w:rPr>
        <w:t>(</w:t>
      </w:r>
      <w:r w:rsidR="001E2480">
        <w:rPr>
          <w:b/>
          <w:sz w:val="22"/>
          <w:szCs w:val="22"/>
        </w:rPr>
        <w:t>v</w:t>
      </w:r>
      <w:r w:rsidRPr="001E2480">
        <w:rPr>
          <w:b/>
          <w:sz w:val="22"/>
          <w:szCs w:val="22"/>
        </w:rPr>
        <w:t>. 17)</w:t>
      </w:r>
    </w:p>
    <w:p w:rsidR="00833ABA" w:rsidRPr="00833ABA" w:rsidRDefault="00833ABA" w:rsidP="00833ABA">
      <w:pPr>
        <w:pStyle w:val="ListParagraph"/>
        <w:widowControl w:val="0"/>
        <w:numPr>
          <w:ilvl w:val="0"/>
          <w:numId w:val="23"/>
        </w:numPr>
        <w:tabs>
          <w:tab w:val="left" w:pos="-31680"/>
        </w:tabs>
        <w:spacing w:line="360" w:lineRule="auto"/>
        <w:rPr>
          <w:sz w:val="22"/>
          <w:szCs w:val="22"/>
        </w:rPr>
      </w:pPr>
      <w:r w:rsidRPr="00833ABA">
        <w:rPr>
          <w:sz w:val="22"/>
          <w:szCs w:val="22"/>
        </w:rPr>
        <w:t>Compare to Daniel</w:t>
      </w:r>
      <w:r w:rsidR="001E2480">
        <w:rPr>
          <w:sz w:val="22"/>
          <w:szCs w:val="22"/>
        </w:rPr>
        <w:t>’</w:t>
      </w:r>
      <w:r w:rsidRPr="00833ABA">
        <w:rPr>
          <w:sz w:val="22"/>
          <w:szCs w:val="22"/>
        </w:rPr>
        <w:t>s reaction in Daniel 10:8 ff and Isaiah 6</w:t>
      </w:r>
      <w:r w:rsidR="001E2480">
        <w:rPr>
          <w:sz w:val="22"/>
          <w:szCs w:val="22"/>
        </w:rPr>
        <w:t>.</w:t>
      </w:r>
    </w:p>
    <w:p w:rsidR="00833ABA" w:rsidRPr="00833ABA" w:rsidRDefault="00833ABA" w:rsidP="00833ABA">
      <w:pPr>
        <w:pStyle w:val="ListParagraph"/>
        <w:widowControl w:val="0"/>
        <w:numPr>
          <w:ilvl w:val="0"/>
          <w:numId w:val="23"/>
        </w:numPr>
        <w:tabs>
          <w:tab w:val="left" w:pos="-31680"/>
        </w:tabs>
        <w:spacing w:line="360" w:lineRule="auto"/>
        <w:rPr>
          <w:sz w:val="22"/>
          <w:szCs w:val="22"/>
        </w:rPr>
      </w:pPr>
      <w:r w:rsidRPr="00833ABA">
        <w:rPr>
          <w:sz w:val="22"/>
          <w:szCs w:val="22"/>
        </w:rPr>
        <w:t xml:space="preserve">In all cases the witness “melts” or disintegrates before the Holy one. </w:t>
      </w:r>
    </w:p>
    <w:p w:rsidR="00833ABA" w:rsidRPr="00833ABA" w:rsidRDefault="00833ABA" w:rsidP="00833ABA">
      <w:pPr>
        <w:pStyle w:val="ListParagraph"/>
        <w:widowControl w:val="0"/>
        <w:numPr>
          <w:ilvl w:val="0"/>
          <w:numId w:val="23"/>
        </w:numPr>
        <w:tabs>
          <w:tab w:val="left" w:pos="-31680"/>
        </w:tabs>
        <w:spacing w:line="360" w:lineRule="auto"/>
        <w:rPr>
          <w:sz w:val="22"/>
          <w:szCs w:val="22"/>
        </w:rPr>
      </w:pPr>
      <w:r w:rsidRPr="00833ABA">
        <w:rPr>
          <w:sz w:val="22"/>
          <w:szCs w:val="22"/>
        </w:rPr>
        <w:t>But Christ comforts and restores (puts his hand on him)</w:t>
      </w:r>
      <w:r w:rsidR="001E2480">
        <w:rPr>
          <w:sz w:val="22"/>
          <w:szCs w:val="22"/>
        </w:rPr>
        <w:t>.</w:t>
      </w:r>
    </w:p>
    <w:p w:rsidR="00833ABA" w:rsidRPr="00833ABA" w:rsidRDefault="001E2480" w:rsidP="00833ABA">
      <w:pPr>
        <w:pStyle w:val="ListParagraph"/>
        <w:widowControl w:val="0"/>
        <w:numPr>
          <w:ilvl w:val="0"/>
          <w:numId w:val="23"/>
        </w:numPr>
        <w:tabs>
          <w:tab w:val="left" w:pos="-31680"/>
        </w:tabs>
        <w:spacing w:line="360" w:lineRule="auto"/>
        <w:rPr>
          <w:sz w:val="22"/>
          <w:szCs w:val="22"/>
        </w:rPr>
      </w:pPr>
      <w:r>
        <w:rPr>
          <w:sz w:val="22"/>
          <w:szCs w:val="22"/>
          <w:u w:val="single"/>
        </w:rPr>
        <w:t>“</w:t>
      </w:r>
      <w:r w:rsidR="00833ABA" w:rsidRPr="00833ABA">
        <w:rPr>
          <w:sz w:val="22"/>
          <w:szCs w:val="22"/>
          <w:u w:val="single"/>
        </w:rPr>
        <w:t>I am the First and the Last</w:t>
      </w:r>
      <w:r>
        <w:rPr>
          <w:sz w:val="22"/>
          <w:szCs w:val="22"/>
          <w:u w:val="single"/>
        </w:rPr>
        <w:t>”</w:t>
      </w:r>
      <w:r w:rsidR="00833ABA" w:rsidRPr="00833ABA">
        <w:rPr>
          <w:sz w:val="22"/>
          <w:szCs w:val="22"/>
        </w:rPr>
        <w:t>: Words of comfort in troubled times</w:t>
      </w:r>
      <w:r>
        <w:rPr>
          <w:sz w:val="22"/>
          <w:szCs w:val="22"/>
        </w:rPr>
        <w:t>.</w:t>
      </w:r>
    </w:p>
    <w:p w:rsidR="00833ABA" w:rsidRPr="00833ABA" w:rsidRDefault="00833ABA" w:rsidP="00833ABA">
      <w:pPr>
        <w:widowControl w:val="0"/>
        <w:spacing w:line="360" w:lineRule="auto"/>
        <w:rPr>
          <w:b/>
          <w:bCs/>
          <w:caps/>
          <w:sz w:val="22"/>
          <w:szCs w:val="22"/>
        </w:rPr>
      </w:pPr>
      <w:r w:rsidRPr="00833ABA">
        <w:rPr>
          <w:b/>
          <w:bCs/>
          <w:caps/>
          <w:sz w:val="22"/>
          <w:szCs w:val="22"/>
        </w:rPr>
        <w:t xml:space="preserve">III.  </w:t>
      </w:r>
      <w:r w:rsidRPr="00833ABA">
        <w:rPr>
          <w:b/>
          <w:bCs/>
          <w:caps/>
          <w:sz w:val="22"/>
          <w:szCs w:val="22"/>
        </w:rPr>
        <w:tab/>
        <w:t>John’s First Vision Continues</w:t>
      </w:r>
    </w:p>
    <w:p w:rsidR="00833ABA" w:rsidRPr="00833ABA" w:rsidRDefault="00833ABA" w:rsidP="00833ABA">
      <w:pPr>
        <w:pStyle w:val="ListParagraph"/>
        <w:widowControl w:val="0"/>
        <w:numPr>
          <w:ilvl w:val="0"/>
          <w:numId w:val="25"/>
        </w:numPr>
        <w:tabs>
          <w:tab w:val="left" w:pos="1440"/>
        </w:tabs>
        <w:spacing w:line="360" w:lineRule="auto"/>
        <w:rPr>
          <w:sz w:val="22"/>
          <w:szCs w:val="22"/>
        </w:rPr>
      </w:pPr>
      <w:r w:rsidRPr="00833ABA">
        <w:rPr>
          <w:sz w:val="22"/>
          <w:szCs w:val="22"/>
          <w:u w:val="single"/>
        </w:rPr>
        <w:t>The living one (who) was dead, one who lives for ever and ever, the holder of the keys to death and Hades</w:t>
      </w:r>
      <w:r w:rsidRPr="00833ABA">
        <w:rPr>
          <w:b/>
          <w:bCs/>
          <w:sz w:val="22"/>
          <w:szCs w:val="22"/>
        </w:rPr>
        <w:t xml:space="preserve">: </w:t>
      </w:r>
      <w:r w:rsidRPr="00833ABA">
        <w:rPr>
          <w:sz w:val="22"/>
          <w:szCs w:val="22"/>
        </w:rPr>
        <w:t>Recognition of the Easter perception of John's readers of the Resurrected Jesus and his subsequent dominion ov</w:t>
      </w:r>
      <w:r w:rsidR="001E2480">
        <w:rPr>
          <w:sz w:val="22"/>
          <w:szCs w:val="22"/>
        </w:rPr>
        <w:t>er death and the final Judgment</w:t>
      </w:r>
      <w:r w:rsidRPr="00833ABA">
        <w:rPr>
          <w:sz w:val="22"/>
          <w:szCs w:val="22"/>
        </w:rPr>
        <w:t xml:space="preserve"> (1:18, 2:8, 11:18, 14:13,</w:t>
      </w:r>
      <w:r w:rsidR="001E2480">
        <w:rPr>
          <w:sz w:val="22"/>
          <w:szCs w:val="22"/>
        </w:rPr>
        <w:t xml:space="preserve"> 1</w:t>
      </w:r>
      <w:r w:rsidRPr="00833ABA">
        <w:rPr>
          <w:sz w:val="22"/>
          <w:szCs w:val="22"/>
        </w:rPr>
        <w:t>6:3,</w:t>
      </w:r>
      <w:r w:rsidR="001E2480">
        <w:rPr>
          <w:sz w:val="22"/>
          <w:szCs w:val="22"/>
        </w:rPr>
        <w:t xml:space="preserve"> </w:t>
      </w:r>
      <w:r w:rsidRPr="00833ABA">
        <w:rPr>
          <w:sz w:val="22"/>
          <w:szCs w:val="22"/>
        </w:rPr>
        <w:t>20:5, 20:12-13)</w:t>
      </w:r>
      <w:r w:rsidR="001E2480">
        <w:rPr>
          <w:sz w:val="22"/>
          <w:szCs w:val="22"/>
        </w:rPr>
        <w:t>.</w:t>
      </w:r>
    </w:p>
    <w:p w:rsidR="00833ABA" w:rsidRPr="00833ABA" w:rsidRDefault="00833ABA" w:rsidP="00833ABA">
      <w:pPr>
        <w:pStyle w:val="ListParagraph"/>
        <w:widowControl w:val="0"/>
        <w:numPr>
          <w:ilvl w:val="0"/>
          <w:numId w:val="25"/>
        </w:numPr>
        <w:tabs>
          <w:tab w:val="left" w:pos="1440"/>
        </w:tabs>
        <w:spacing w:line="360" w:lineRule="auto"/>
        <w:rPr>
          <w:sz w:val="22"/>
          <w:szCs w:val="22"/>
        </w:rPr>
      </w:pPr>
      <w:r w:rsidRPr="00833ABA">
        <w:rPr>
          <w:b/>
          <w:bCs/>
          <w:sz w:val="22"/>
          <w:szCs w:val="22"/>
        </w:rPr>
        <w:t>Holder of the two</w:t>
      </w:r>
      <w:r w:rsidR="001E2480">
        <w:rPr>
          <w:b/>
          <w:bCs/>
          <w:sz w:val="22"/>
          <w:szCs w:val="22"/>
        </w:rPr>
        <w:t>-</w:t>
      </w:r>
      <w:r w:rsidRPr="00833ABA">
        <w:rPr>
          <w:b/>
          <w:bCs/>
          <w:sz w:val="22"/>
          <w:szCs w:val="22"/>
        </w:rPr>
        <w:t>edged sword:</w:t>
      </w:r>
      <w:r w:rsidR="001E2480">
        <w:rPr>
          <w:b/>
          <w:bCs/>
          <w:sz w:val="22"/>
          <w:szCs w:val="22"/>
        </w:rPr>
        <w:t xml:space="preserve"> </w:t>
      </w:r>
      <w:r w:rsidRPr="00833ABA">
        <w:rPr>
          <w:b/>
          <w:bCs/>
          <w:sz w:val="22"/>
          <w:szCs w:val="22"/>
        </w:rPr>
        <w:t>(v.16) The word of truth.</w:t>
      </w:r>
      <w:r w:rsidRPr="00833ABA">
        <w:rPr>
          <w:sz w:val="22"/>
          <w:szCs w:val="22"/>
        </w:rPr>
        <w:t xml:space="preserve"> The Interpreter'</w:t>
      </w:r>
      <w:r w:rsidR="001E2480">
        <w:rPr>
          <w:sz w:val="22"/>
          <w:szCs w:val="22"/>
        </w:rPr>
        <w:t>s</w:t>
      </w:r>
      <w:r w:rsidRPr="00833ABA">
        <w:rPr>
          <w:sz w:val="22"/>
          <w:szCs w:val="22"/>
        </w:rPr>
        <w:t xml:space="preserve"> Commentary suggests that the sword identifies Jesus as one who smites his foes and a judge who annihilates with his sentence. This image of Jesus portrays him as Judge and warrior.</w:t>
      </w:r>
    </w:p>
    <w:p w:rsidR="00833ABA" w:rsidRPr="00833ABA" w:rsidRDefault="00833ABA" w:rsidP="00833ABA">
      <w:pPr>
        <w:widowControl w:val="0"/>
        <w:spacing w:line="360" w:lineRule="auto"/>
        <w:rPr>
          <w:sz w:val="22"/>
          <w:szCs w:val="22"/>
        </w:rPr>
      </w:pPr>
      <w:r w:rsidRPr="00833ABA">
        <w:rPr>
          <w:b/>
          <w:bCs/>
          <w:sz w:val="22"/>
          <w:szCs w:val="22"/>
        </w:rPr>
        <w:t xml:space="preserve">IV. </w:t>
      </w:r>
      <w:r w:rsidRPr="00833ABA">
        <w:rPr>
          <w:b/>
          <w:bCs/>
          <w:sz w:val="22"/>
          <w:szCs w:val="22"/>
        </w:rPr>
        <w:tab/>
        <w:t xml:space="preserve"> </w:t>
      </w:r>
      <w:r w:rsidRPr="00833ABA">
        <w:rPr>
          <w:b/>
          <w:bCs/>
          <w:caps/>
          <w:sz w:val="22"/>
          <w:szCs w:val="22"/>
        </w:rPr>
        <w:t>John’s Commission and the explanation of the mystery (</w:t>
      </w:r>
      <w:r w:rsidR="001E2480">
        <w:rPr>
          <w:b/>
          <w:bCs/>
          <w:caps/>
          <w:sz w:val="22"/>
          <w:szCs w:val="22"/>
        </w:rPr>
        <w:t>VV</w:t>
      </w:r>
      <w:r w:rsidRPr="00833ABA">
        <w:rPr>
          <w:b/>
          <w:bCs/>
          <w:caps/>
          <w:sz w:val="22"/>
          <w:szCs w:val="22"/>
        </w:rPr>
        <w:t>. 19-20)</w:t>
      </w:r>
    </w:p>
    <w:p w:rsidR="00833ABA" w:rsidRDefault="00833ABA" w:rsidP="00833ABA">
      <w:pPr>
        <w:widowControl w:val="0"/>
      </w:pPr>
      <w:r>
        <w:t xml:space="preserve"> </w:t>
      </w:r>
    </w:p>
    <w:p w:rsidR="00833ABA" w:rsidRDefault="00833ABA" w:rsidP="00833ABA">
      <w:pPr>
        <w:widowControl w:val="0"/>
      </w:pPr>
      <w:r>
        <w:t> </w:t>
      </w:r>
    </w:p>
    <w:p w:rsidR="0069765E" w:rsidRDefault="0069765E" w:rsidP="00833ABA">
      <w:pPr>
        <w:widowControl w:val="0"/>
        <w:tabs>
          <w:tab w:val="left" w:pos="-31680"/>
        </w:tabs>
        <w:ind w:left="1080" w:hanging="720"/>
      </w:pPr>
    </w:p>
    <w:p w:rsidR="0069765E" w:rsidRDefault="0069765E" w:rsidP="004C5523">
      <w:pPr>
        <w:pStyle w:val="NoSpacing"/>
      </w:pPr>
    </w:p>
    <w:p w:rsidR="0069765E" w:rsidRDefault="0069765E" w:rsidP="004C5523">
      <w:pPr>
        <w:pStyle w:val="NoSpacing"/>
      </w:pPr>
    </w:p>
    <w:p w:rsidR="00991C28" w:rsidRPr="00412CE5" w:rsidRDefault="00991C28" w:rsidP="00412CE5">
      <w:pPr>
        <w:rPr>
          <w:rFonts w:eastAsia="Calibri"/>
          <w:color w:val="auto"/>
          <w:kern w:val="0"/>
          <w:sz w:val="24"/>
          <w:szCs w:val="22"/>
        </w:rPr>
      </w:pPr>
    </w:p>
    <w:sectPr w:rsidR="00991C28" w:rsidRPr="00412CE5" w:rsidSect="00243C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B6" w:rsidRDefault="00642DB6" w:rsidP="00642DB6">
      <w:r>
        <w:separator/>
      </w:r>
    </w:p>
  </w:endnote>
  <w:endnote w:type="continuationSeparator" w:id="0">
    <w:p w:rsidR="00642DB6" w:rsidRDefault="00642DB6"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B6" w:rsidRDefault="00642DB6" w:rsidP="00642DB6">
      <w:r>
        <w:separator/>
      </w:r>
    </w:p>
  </w:footnote>
  <w:footnote w:type="continuationSeparator" w:id="0">
    <w:p w:rsidR="00642DB6" w:rsidRDefault="00642DB6"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rsidR="00642DB6" w:rsidRDefault="00470BF4">
        <w:pPr>
          <w:pStyle w:val="Header"/>
          <w:jc w:val="right"/>
        </w:pPr>
        <w:r>
          <w:fldChar w:fldCharType="begin"/>
        </w:r>
        <w:r>
          <w:instrText xml:space="preserve"> PAGE   \* MERGEFORMAT </w:instrText>
        </w:r>
        <w:r>
          <w:fldChar w:fldCharType="separate"/>
        </w:r>
        <w:r w:rsidR="00EB0825">
          <w:rPr>
            <w:noProof/>
          </w:rPr>
          <w:t>1</w:t>
        </w:r>
        <w:r>
          <w:rPr>
            <w:noProof/>
          </w:rPr>
          <w:fldChar w:fldCharType="end"/>
        </w:r>
      </w:p>
    </w:sdtContent>
  </w:sdt>
  <w:p w:rsidR="00642DB6" w:rsidRDefault="0064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8"/>
  </w:num>
  <w:num w:numId="3">
    <w:abstractNumId w:val="1"/>
  </w:num>
  <w:num w:numId="4">
    <w:abstractNumId w:val="12"/>
  </w:num>
  <w:num w:numId="5">
    <w:abstractNumId w:val="16"/>
  </w:num>
  <w:num w:numId="6">
    <w:abstractNumId w:val="25"/>
  </w:num>
  <w:num w:numId="7">
    <w:abstractNumId w:val="13"/>
  </w:num>
  <w:num w:numId="8">
    <w:abstractNumId w:val="4"/>
  </w:num>
  <w:num w:numId="9">
    <w:abstractNumId w:val="21"/>
  </w:num>
  <w:num w:numId="10">
    <w:abstractNumId w:val="6"/>
  </w:num>
  <w:num w:numId="11">
    <w:abstractNumId w:val="24"/>
  </w:num>
  <w:num w:numId="12">
    <w:abstractNumId w:val="19"/>
  </w:num>
  <w:num w:numId="13">
    <w:abstractNumId w:val="18"/>
  </w:num>
  <w:num w:numId="14">
    <w:abstractNumId w:val="10"/>
  </w:num>
  <w:num w:numId="15">
    <w:abstractNumId w:val="5"/>
  </w:num>
  <w:num w:numId="16">
    <w:abstractNumId w:val="3"/>
  </w:num>
  <w:num w:numId="17">
    <w:abstractNumId w:val="11"/>
  </w:num>
  <w:num w:numId="18">
    <w:abstractNumId w:val="7"/>
  </w:num>
  <w:num w:numId="19">
    <w:abstractNumId w:val="2"/>
  </w:num>
  <w:num w:numId="20">
    <w:abstractNumId w:val="9"/>
  </w:num>
  <w:num w:numId="21">
    <w:abstractNumId w:val="20"/>
  </w:num>
  <w:num w:numId="22">
    <w:abstractNumId w:val="14"/>
  </w:num>
  <w:num w:numId="23">
    <w:abstractNumId w:val="0"/>
  </w:num>
  <w:num w:numId="24">
    <w:abstractNumId w:val="15"/>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58BF"/>
    <w:rsid w:val="0013651F"/>
    <w:rsid w:val="00186891"/>
    <w:rsid w:val="001E2480"/>
    <w:rsid w:val="00243CF2"/>
    <w:rsid w:val="00275E96"/>
    <w:rsid w:val="002820F6"/>
    <w:rsid w:val="00297BB8"/>
    <w:rsid w:val="002A566E"/>
    <w:rsid w:val="002B6DD9"/>
    <w:rsid w:val="003B4C15"/>
    <w:rsid w:val="00412CE5"/>
    <w:rsid w:val="00413370"/>
    <w:rsid w:val="00470BF4"/>
    <w:rsid w:val="00485CED"/>
    <w:rsid w:val="004C5523"/>
    <w:rsid w:val="005A2856"/>
    <w:rsid w:val="005B212A"/>
    <w:rsid w:val="005D6785"/>
    <w:rsid w:val="00642DB6"/>
    <w:rsid w:val="0069765E"/>
    <w:rsid w:val="006F4639"/>
    <w:rsid w:val="006F7498"/>
    <w:rsid w:val="00750CC4"/>
    <w:rsid w:val="007B00C9"/>
    <w:rsid w:val="007B5935"/>
    <w:rsid w:val="007C075D"/>
    <w:rsid w:val="0081026D"/>
    <w:rsid w:val="00823DE4"/>
    <w:rsid w:val="00827FF7"/>
    <w:rsid w:val="00833ABA"/>
    <w:rsid w:val="0086758F"/>
    <w:rsid w:val="00871C43"/>
    <w:rsid w:val="00921D77"/>
    <w:rsid w:val="00991C28"/>
    <w:rsid w:val="009924E7"/>
    <w:rsid w:val="009E6A38"/>
    <w:rsid w:val="009F3215"/>
    <w:rsid w:val="00A23F06"/>
    <w:rsid w:val="00A6340F"/>
    <w:rsid w:val="00A733BE"/>
    <w:rsid w:val="00B06194"/>
    <w:rsid w:val="00B42CB9"/>
    <w:rsid w:val="00B53850"/>
    <w:rsid w:val="00B8774A"/>
    <w:rsid w:val="00B93C2F"/>
    <w:rsid w:val="00C90D3D"/>
    <w:rsid w:val="00CB0AE3"/>
    <w:rsid w:val="00D01DD6"/>
    <w:rsid w:val="00D64B2D"/>
    <w:rsid w:val="00D96B3F"/>
    <w:rsid w:val="00DB4A21"/>
    <w:rsid w:val="00DC2BE8"/>
    <w:rsid w:val="00DD56AA"/>
    <w:rsid w:val="00E115FA"/>
    <w:rsid w:val="00E550E5"/>
    <w:rsid w:val="00EB0825"/>
    <w:rsid w:val="00EC49AF"/>
    <w:rsid w:val="00ED0E50"/>
    <w:rsid w:val="00FD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E177A-B7A1-477E-9D3E-54B5EE18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1E2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480"/>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CD11031-F9C1-471E-B8ED-EE9EA6C3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0E65C-B889-496B-B3FB-EA4D0047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2852</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Brown, Ross</cp:lastModifiedBy>
  <cp:revision>2</cp:revision>
  <cp:lastPrinted>2020-10-13T19:07:00Z</cp:lastPrinted>
  <dcterms:created xsi:type="dcterms:W3CDTF">2020-10-14T14:55:00Z</dcterms:created>
  <dcterms:modified xsi:type="dcterms:W3CDTF">2020-10-14T14:55:00Z</dcterms:modified>
</cp:coreProperties>
</file>