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B" w:rsidRDefault="009D098B" w:rsidP="00D742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-184150</wp:posOffset>
                </wp:positionV>
                <wp:extent cx="2040890" cy="1120775"/>
                <wp:effectExtent l="9525" t="6350" r="698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8C22A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1 and 2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September 17 - 24</w:t>
                            </w:r>
                            <w:r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25pt;margin-top:-14.5pt;width:160.7pt;height: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"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8C22AE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1 and 2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September 17 - 24</w:t>
                      </w:r>
                      <w:r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-201930</wp:posOffset>
            </wp:positionV>
            <wp:extent cx="3248660" cy="1143000"/>
            <wp:effectExtent l="0" t="0" r="0" b="0"/>
            <wp:wrapNone/>
            <wp:docPr id="4" name="CF677A13-9A30-403C-985E-04E35FB93AA8" descr="cid:0CD11031-F9C1-471E-B8ED-EE9EA6C3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677A13-9A30-403C-985E-04E35FB93AA8" descr="cid:0CD11031-F9C1-471E-B8ED-EE9EA6C3651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3" b="2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25B">
        <w:t>            </w:t>
      </w:r>
    </w:p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Pr="00D7425B" w:rsidRDefault="00D7425B" w:rsidP="00D7425B">
      <w:pPr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 w:rsidRPr="00D7425B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Questions for Episode 1: “Not For Beginners”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Define “Esch</w:t>
      </w:r>
      <w:r w:rsidR="00D007C0">
        <w:rPr>
          <w:rFonts w:ascii="Times New Roman" w:hAnsi="Times New Roman" w:cs="Times New Roman"/>
        </w:rPr>
        <w:t>a</w:t>
      </w:r>
      <w:r w:rsidRPr="00D7425B">
        <w:rPr>
          <w:rFonts w:ascii="Times New Roman" w:hAnsi="Times New Roman" w:cs="Times New Roman"/>
        </w:rPr>
        <w:t>tology.”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Define “Parousia</w:t>
      </w:r>
      <w:r w:rsidR="00D007C0">
        <w:rPr>
          <w:rFonts w:ascii="Times New Roman" w:hAnsi="Times New Roman" w:cs="Times New Roman"/>
        </w:rPr>
        <w:t>.</w:t>
      </w:r>
      <w:r w:rsidRPr="00D7425B">
        <w:rPr>
          <w:rFonts w:ascii="Times New Roman" w:hAnsi="Times New Roman" w:cs="Times New Roman"/>
        </w:rPr>
        <w:t>”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Define “Apocalypse</w:t>
      </w:r>
      <w:r w:rsidR="00D007C0">
        <w:rPr>
          <w:rFonts w:ascii="Times New Roman" w:hAnsi="Times New Roman" w:cs="Times New Roman"/>
        </w:rPr>
        <w:t>.</w:t>
      </w:r>
      <w:r w:rsidRPr="00D7425B">
        <w:rPr>
          <w:rFonts w:ascii="Times New Roman" w:hAnsi="Times New Roman" w:cs="Times New Roman"/>
        </w:rPr>
        <w:t>”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Why are people interested in the future?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How do you react when you hear predictions about the end of the world?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How does talk of the end times motivate us to live a holy life?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In what ways can we become sidetracked by discussion of the end times?</w:t>
      </w:r>
    </w:p>
    <w:p w:rsidR="00D7425B" w:rsidRPr="00D7425B" w:rsidRDefault="00D7425B" w:rsidP="00D7425B">
      <w:pPr>
        <w:pStyle w:val="ListParagraph"/>
        <w:rPr>
          <w:rFonts w:ascii="Times New Roman" w:hAnsi="Times New Roman" w:cs="Times New Roman"/>
        </w:rPr>
      </w:pPr>
    </w:p>
    <w:p w:rsidR="00D7425B" w:rsidRPr="00D7425B" w:rsidRDefault="00D7425B" w:rsidP="00D7425B">
      <w:pPr>
        <w:pStyle w:val="ListParagraph"/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How can talking about God's promises for our future encourage us in our daily lives?</w:t>
      </w:r>
    </w:p>
    <w:p w:rsidR="00D7425B" w:rsidRDefault="00D7425B" w:rsidP="00D7425B">
      <w:pPr>
        <w:pStyle w:val="ListParagraph"/>
        <w:rPr>
          <w:rFonts w:ascii="Times New Roman" w:hAnsi="Times New Roman" w:cs="Times New Roman"/>
        </w:rPr>
      </w:pP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What can you do to make sure you are ready for Christ's return each day?</w:t>
      </w:r>
    </w:p>
    <w:p w:rsidR="00D7425B" w:rsidRPr="00D7425B" w:rsidRDefault="00D7425B" w:rsidP="00D7425B">
      <w:pPr>
        <w:pStyle w:val="ListParagraph"/>
        <w:rPr>
          <w:rFonts w:ascii="Times New Roman" w:hAnsi="Times New Roman" w:cs="Times New Roman"/>
        </w:rPr>
      </w:pP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What hope can you share with someone who is convinced that death is the end of our existence?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rPr>
          <w:rFonts w:ascii="Times New Roman" w:hAnsi="Times New Roman" w:cs="Times New Roman"/>
          <w:b/>
        </w:rPr>
      </w:pPr>
      <w:r w:rsidRPr="00D7425B">
        <w:rPr>
          <w:rFonts w:ascii="Times New Roman" w:hAnsi="Times New Roman" w:cs="Times New Roman"/>
          <w:b/>
        </w:rPr>
        <w:t>Read Daniel 7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God revealed Himself to Daniel through dreams and visions. How does God usually speak to us today?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How does Daniel's vision portray God's control in the affairs of the world?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To whom does God hand over the dominion of the world?</w:t>
      </w:r>
    </w:p>
    <w:p w:rsidR="00D7425B" w:rsidRPr="00D7425B" w:rsidRDefault="00D7425B" w:rsidP="008C22AE">
      <w:pPr>
        <w:pStyle w:val="ListParagraph"/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What occurred when the "son of man" was before the Ancient of Days? (7:13-14)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When did the Lord speak to the prophet Zechariah? (1:1)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4E0F92" w:rsidRDefault="004E0F92" w:rsidP="00D7425B">
      <w:pPr>
        <w:rPr>
          <w:rFonts w:ascii="Times New Roman" w:hAnsi="Times New Roman" w:cs="Times New Roman"/>
          <w:b/>
        </w:rPr>
      </w:pPr>
    </w:p>
    <w:p w:rsidR="004E0F92" w:rsidRDefault="004E0F92" w:rsidP="00D7425B">
      <w:pPr>
        <w:rPr>
          <w:rFonts w:ascii="Times New Roman" w:hAnsi="Times New Roman" w:cs="Times New Roman"/>
          <w:b/>
        </w:rPr>
      </w:pPr>
    </w:p>
    <w:p w:rsidR="00D7425B" w:rsidRPr="00D7425B" w:rsidRDefault="00D7425B" w:rsidP="00D7425B">
      <w:pPr>
        <w:rPr>
          <w:rFonts w:ascii="Times New Roman" w:hAnsi="Times New Roman" w:cs="Times New Roman"/>
          <w:b/>
        </w:rPr>
      </w:pPr>
      <w:r w:rsidRPr="00D7425B">
        <w:rPr>
          <w:rFonts w:ascii="Times New Roman" w:hAnsi="Times New Roman" w:cs="Times New Roman"/>
          <w:b/>
        </w:rPr>
        <w:lastRenderedPageBreak/>
        <w:t>Read Zechariah 1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What word from the Lord did Zechariah bring to Israel in his call to repentance? (1:1-6)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What did the horsemen report in the first vision? (1:7-11)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What was the Lord's response in the first vision? (1:14-17)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How did the Lord explain the vision of the four horns and four craftsmen? (1:18-21)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Default="00D7425B" w:rsidP="00D742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7425B" w:rsidRDefault="00D7425B" w:rsidP="00D7425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7425B" w:rsidRPr="00C732A5" w:rsidRDefault="00D7425B" w:rsidP="00D7425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32A5">
        <w:rPr>
          <w:rFonts w:ascii="Times New Roman" w:hAnsi="Times New Roman" w:cs="Times New Roman"/>
          <w:b/>
          <w:sz w:val="32"/>
          <w:szCs w:val="32"/>
          <w:u w:val="single"/>
        </w:rPr>
        <w:t xml:space="preserve">Questions for Episode 2: “Rightly (and Wrongly?) Dividing the Word of God.” 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Describe some of the differences between Reformed and Dispensational</w:t>
      </w:r>
      <w:r w:rsidR="00D007C0">
        <w:rPr>
          <w:rFonts w:ascii="Times New Roman" w:hAnsi="Times New Roman" w:cs="Times New Roman"/>
        </w:rPr>
        <w:t xml:space="preserve"> </w:t>
      </w:r>
      <w:r w:rsidRPr="00D7425B">
        <w:rPr>
          <w:rFonts w:ascii="Times New Roman" w:hAnsi="Times New Roman" w:cs="Times New Roman"/>
        </w:rPr>
        <w:t>interpretations of Revelation</w:t>
      </w:r>
      <w:r w:rsidR="00C732A5">
        <w:rPr>
          <w:rFonts w:ascii="Times New Roman" w:hAnsi="Times New Roman" w:cs="Times New Roman"/>
        </w:rPr>
        <w:t>.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What do the popular press and culture say about the immediate and long-range future of planet Earth?</w:t>
      </w:r>
    </w:p>
    <w:p w:rsidR="008C22AE" w:rsidRDefault="008C22AE" w:rsidP="008C22AE">
      <w:pPr>
        <w:pStyle w:val="ListParagraph"/>
        <w:rPr>
          <w:rFonts w:ascii="Times New Roman" w:hAnsi="Times New Roman" w:cs="Times New Roman"/>
        </w:rPr>
      </w:pPr>
    </w:p>
    <w:p w:rsidR="008C22AE" w:rsidRPr="00D7425B" w:rsidRDefault="008C22AE" w:rsidP="008C22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 xml:space="preserve">What </w:t>
      </w:r>
      <w:r w:rsidR="00D007C0">
        <w:rPr>
          <w:rFonts w:ascii="Times New Roman" w:hAnsi="Times New Roman" w:cs="Times New Roman"/>
        </w:rPr>
        <w:t>fo</w:t>
      </w:r>
      <w:r w:rsidRPr="00D7425B">
        <w:rPr>
          <w:rFonts w:ascii="Times New Roman" w:hAnsi="Times New Roman" w:cs="Times New Roman"/>
        </w:rPr>
        <w:t xml:space="preserve">ur </w:t>
      </w:r>
      <w:r w:rsidR="00D007C0">
        <w:rPr>
          <w:rFonts w:ascii="Times New Roman" w:hAnsi="Times New Roman" w:cs="Times New Roman"/>
        </w:rPr>
        <w:t>c</w:t>
      </w:r>
      <w:r w:rsidRPr="00D7425B">
        <w:rPr>
          <w:rFonts w:ascii="Times New Roman" w:hAnsi="Times New Roman" w:cs="Times New Roman"/>
        </w:rPr>
        <w:t xml:space="preserve">ourses has the </w:t>
      </w:r>
      <w:r w:rsidR="00D007C0">
        <w:rPr>
          <w:rFonts w:ascii="Times New Roman" w:hAnsi="Times New Roman" w:cs="Times New Roman"/>
        </w:rPr>
        <w:t>i</w:t>
      </w:r>
      <w:r w:rsidRPr="00D7425B">
        <w:rPr>
          <w:rFonts w:ascii="Times New Roman" w:hAnsi="Times New Roman" w:cs="Times New Roman"/>
        </w:rPr>
        <w:t xml:space="preserve">nterpretation of Revelation followed?  </w:t>
      </w:r>
    </w:p>
    <w:p w:rsidR="008C22AE" w:rsidRPr="00D7425B" w:rsidRDefault="008C22AE" w:rsidP="008C22A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H______________</w:t>
      </w:r>
    </w:p>
    <w:p w:rsidR="008C22AE" w:rsidRPr="00D7425B" w:rsidRDefault="008C22AE" w:rsidP="008C22A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P______________</w:t>
      </w:r>
    </w:p>
    <w:p w:rsidR="008C22AE" w:rsidRPr="00D7425B" w:rsidRDefault="008C22AE" w:rsidP="008C22A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F_______________</w:t>
      </w:r>
    </w:p>
    <w:p w:rsidR="008C22AE" w:rsidRPr="008C22AE" w:rsidRDefault="008C22AE" w:rsidP="008C22A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S_______________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rPr>
          <w:rFonts w:ascii="Times New Roman" w:hAnsi="Times New Roman" w:cs="Times New Roman"/>
          <w:b/>
        </w:rPr>
      </w:pPr>
      <w:r w:rsidRPr="00D7425B">
        <w:rPr>
          <w:rFonts w:ascii="Times New Roman" w:hAnsi="Times New Roman" w:cs="Times New Roman"/>
          <w:b/>
        </w:rPr>
        <w:t xml:space="preserve">Matthew 24                       </w:t>
      </w:r>
    </w:p>
    <w:p w:rsidR="00D7425B" w:rsidRDefault="00D7425B" w:rsidP="00D742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As Jesus was sitting on the Mount of Olives, what questions did the disciples pose? (24:3) 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 </w:t>
      </w:r>
    </w:p>
    <w:p w:rsidR="00D7425B" w:rsidRDefault="00D7425B" w:rsidP="00D742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How is it helpful that Jesus didn't give us a specific time or date for His return?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What signs do you see that we may be close to the beginning of the end?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How could you use this passage to talk to a nonbeliever about Jesus Christ?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In what specific ways does this passage encourage you to pray?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rPr>
          <w:rFonts w:ascii="Times New Roman" w:hAnsi="Times New Roman" w:cs="Times New Roman"/>
          <w:b/>
        </w:rPr>
      </w:pPr>
      <w:r w:rsidRPr="00D7425B">
        <w:rPr>
          <w:rFonts w:ascii="Times New Roman" w:hAnsi="Times New Roman" w:cs="Times New Roman"/>
          <w:b/>
        </w:rPr>
        <w:t>I Thessalonians</w:t>
      </w:r>
      <w:r>
        <w:rPr>
          <w:rFonts w:ascii="Times New Roman" w:hAnsi="Times New Roman" w:cs="Times New Roman"/>
          <w:b/>
        </w:rPr>
        <w:t xml:space="preserve"> 4:13-5:11</w:t>
      </w:r>
    </w:p>
    <w:p w:rsidR="00D7425B" w:rsidRDefault="00D7425B" w:rsidP="00D742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How do you react when you hear predictions about the end of the world?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Default="00D7425B" w:rsidP="00D742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Why is the date and time of Christ's Second Coming of such interest to many people?</w:t>
      </w:r>
    </w:p>
    <w:p w:rsidR="00D7425B" w:rsidRPr="00D7425B" w:rsidRDefault="00D7425B" w:rsidP="00D7425B">
      <w:pPr>
        <w:rPr>
          <w:rFonts w:ascii="Times New Roman" w:hAnsi="Times New Roman" w:cs="Times New Roman"/>
        </w:rPr>
      </w:pPr>
    </w:p>
    <w:p w:rsidR="00D7425B" w:rsidRPr="00D7425B" w:rsidRDefault="00D7425B" w:rsidP="00D742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425B">
        <w:rPr>
          <w:rFonts w:ascii="Times New Roman" w:hAnsi="Times New Roman" w:cs="Times New Roman"/>
        </w:rPr>
        <w:t>What influence should the promise of Christ's Second Coming have on how a person lives day to day?</w:t>
      </w:r>
    </w:p>
    <w:p w:rsidR="00243CF2" w:rsidRDefault="00243CF2"/>
    <w:sectPr w:rsidR="00243CF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A2" w:rsidRDefault="00E460A2" w:rsidP="00DF6A88">
      <w:r>
        <w:separator/>
      </w:r>
    </w:p>
  </w:endnote>
  <w:endnote w:type="continuationSeparator" w:id="0">
    <w:p w:rsidR="00E460A2" w:rsidRDefault="00E460A2" w:rsidP="00DF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A2" w:rsidRDefault="00E460A2" w:rsidP="00DF6A88">
      <w:r>
        <w:separator/>
      </w:r>
    </w:p>
  </w:footnote>
  <w:footnote w:type="continuationSeparator" w:id="0">
    <w:p w:rsidR="00E460A2" w:rsidRDefault="00E460A2" w:rsidP="00DF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174AE1"/>
    <w:rsid w:val="00186891"/>
    <w:rsid w:val="00243CF2"/>
    <w:rsid w:val="002B6DD9"/>
    <w:rsid w:val="00331856"/>
    <w:rsid w:val="00413370"/>
    <w:rsid w:val="00476261"/>
    <w:rsid w:val="004E0F92"/>
    <w:rsid w:val="005A3ECC"/>
    <w:rsid w:val="006F4639"/>
    <w:rsid w:val="006F7498"/>
    <w:rsid w:val="0081026D"/>
    <w:rsid w:val="00827FF7"/>
    <w:rsid w:val="008C22AE"/>
    <w:rsid w:val="009924E7"/>
    <w:rsid w:val="009D098B"/>
    <w:rsid w:val="00A6340F"/>
    <w:rsid w:val="00B42CB9"/>
    <w:rsid w:val="00C732A5"/>
    <w:rsid w:val="00CE2285"/>
    <w:rsid w:val="00D007C0"/>
    <w:rsid w:val="00D64B2D"/>
    <w:rsid w:val="00D7425B"/>
    <w:rsid w:val="00DD56AA"/>
    <w:rsid w:val="00DF6A88"/>
    <w:rsid w:val="00E460A2"/>
    <w:rsid w:val="00E550E5"/>
    <w:rsid w:val="00E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739583-C51F-43DA-ADCF-69599DF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A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6A8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6A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6A8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0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CD11031-F9C1-471E-B8ED-EE9EA6C365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2466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</dc:creator>
  <cp:keywords/>
  <cp:lastModifiedBy>Brown, Ross</cp:lastModifiedBy>
  <cp:revision>2</cp:revision>
  <cp:lastPrinted>2020-09-16T17:18:00Z</cp:lastPrinted>
  <dcterms:created xsi:type="dcterms:W3CDTF">2020-09-16T22:42:00Z</dcterms:created>
  <dcterms:modified xsi:type="dcterms:W3CDTF">2020-09-16T22:42:00Z</dcterms:modified>
</cp:coreProperties>
</file>